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3A4587"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B8A0702" w14:textId="77777777" w:rsidR="00D80439" w:rsidRPr="00342FFB"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342FFB" w14:paraId="1E15CB8B" w14:textId="77777777">
        <w:trPr>
          <w:trHeight w:val="1152"/>
        </w:trPr>
        <w:tc>
          <w:tcPr>
            <w:tcW w:w="4500" w:type="dxa"/>
          </w:tcPr>
          <w:p w14:paraId="293BD60F" w14:textId="77777777" w:rsidR="007D71CF" w:rsidRPr="00342FFB" w:rsidRDefault="007D71CF" w:rsidP="007D71CF">
            <w:pPr>
              <w:ind w:left="-108"/>
              <w:rPr>
                <w:rFonts w:ascii="Arial" w:eastAsia="Arial" w:hAnsi="Arial" w:cs="Arial"/>
                <w:b/>
                <w:sz w:val="20"/>
                <w:szCs w:val="20"/>
              </w:rPr>
            </w:pPr>
            <w:r w:rsidRPr="00342FFB">
              <w:rPr>
                <w:rFonts w:ascii="Arial" w:eastAsia="Arial" w:hAnsi="Arial" w:cs="Arial"/>
                <w:b/>
                <w:sz w:val="20"/>
                <w:szCs w:val="20"/>
              </w:rPr>
              <w:t>Agency Contact:</w:t>
            </w:r>
          </w:p>
          <w:p w14:paraId="778FBA5D" w14:textId="77777777" w:rsidR="007D71CF"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Moe Lokat</w:t>
            </w:r>
          </w:p>
          <w:p w14:paraId="5FED7579"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Wall Street Communications</w:t>
            </w:r>
          </w:p>
          <w:p w14:paraId="33C08E2E"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Tel: + 44 (0) 7973 306039</w:t>
            </w:r>
          </w:p>
          <w:p w14:paraId="7D1B51C6" w14:textId="77777777" w:rsidR="00D80439"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Email: </w:t>
            </w:r>
            <w:hyperlink r:id="rId20">
              <w:r w:rsidRPr="00342FFB">
                <w:rPr>
                  <w:rFonts w:ascii="Arial" w:eastAsia="Arial" w:hAnsi="Arial" w:cs="Arial"/>
                  <w:color w:val="0000FF"/>
                  <w:sz w:val="20"/>
                  <w:szCs w:val="20"/>
                  <w:u w:val="single"/>
                </w:rPr>
                <w:t>moe@wallstcom.com</w:t>
              </w:r>
            </w:hyperlink>
          </w:p>
        </w:tc>
        <w:tc>
          <w:tcPr>
            <w:tcW w:w="4230" w:type="dxa"/>
          </w:tcPr>
          <w:p w14:paraId="1C1D1BAF" w14:textId="77777777" w:rsidR="00D80439" w:rsidRPr="00342FFB"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342FFB">
              <w:rPr>
                <w:rFonts w:ascii="Arial" w:eastAsia="Arial" w:hAnsi="Arial" w:cs="Arial"/>
                <w:b/>
                <w:color w:val="000000"/>
                <w:sz w:val="20"/>
                <w:szCs w:val="20"/>
              </w:rPr>
              <w:t>Riedel Communications Contact:</w:t>
            </w:r>
          </w:p>
          <w:p w14:paraId="23BBBAB4"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Serkan Güner</w:t>
            </w:r>
          </w:p>
          <w:p w14:paraId="73F652B8" w14:textId="77777777" w:rsidR="00D80439" w:rsidRPr="00342FFB" w:rsidRDefault="007D71CF">
            <w:pPr>
              <w:rPr>
                <w:rFonts w:ascii="Arial" w:eastAsia="Arial" w:hAnsi="Arial" w:cs="Arial"/>
                <w:sz w:val="20"/>
                <w:szCs w:val="20"/>
              </w:rPr>
            </w:pPr>
            <w:r w:rsidRPr="00342FFB">
              <w:rPr>
                <w:rFonts w:ascii="Arial" w:eastAsia="Arial" w:hAnsi="Arial" w:cs="Arial"/>
                <w:sz w:val="20"/>
                <w:szCs w:val="20"/>
              </w:rPr>
              <w:t>Spokesperson</w:t>
            </w:r>
          </w:p>
          <w:p w14:paraId="4BD05A0C"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Tel: + 49 174 3392448</w:t>
            </w:r>
          </w:p>
          <w:p w14:paraId="131B6C48" w14:textId="77777777" w:rsidR="00D80439" w:rsidRPr="00342FFB" w:rsidRDefault="0090635B">
            <w:pPr>
              <w:rPr>
                <w:rFonts w:ascii="Arial" w:eastAsia="Arial" w:hAnsi="Arial" w:cs="Arial"/>
                <w:b/>
                <w:sz w:val="20"/>
                <w:szCs w:val="20"/>
              </w:rPr>
            </w:pPr>
            <w:r w:rsidRPr="00342FFB">
              <w:rPr>
                <w:rFonts w:ascii="Arial" w:eastAsia="Arial" w:hAnsi="Arial" w:cs="Arial"/>
                <w:sz w:val="20"/>
                <w:szCs w:val="20"/>
              </w:rPr>
              <w:t xml:space="preserve">Email: </w:t>
            </w:r>
            <w:hyperlink r:id="rId21">
              <w:r w:rsidRPr="00342FFB">
                <w:rPr>
                  <w:rFonts w:ascii="Arial" w:eastAsia="Arial" w:hAnsi="Arial" w:cs="Arial"/>
                  <w:color w:val="0000FF"/>
                  <w:sz w:val="20"/>
                  <w:szCs w:val="20"/>
                  <w:u w:val="single"/>
                </w:rPr>
                <w:t>press@riedel.net</w:t>
              </w:r>
            </w:hyperlink>
            <w:r w:rsidRPr="00342FFB">
              <w:rPr>
                <w:rFonts w:ascii="Arial" w:eastAsia="Arial" w:hAnsi="Arial" w:cs="Arial"/>
                <w:sz w:val="20"/>
                <w:szCs w:val="20"/>
              </w:rPr>
              <w:t xml:space="preserve"> </w:t>
            </w:r>
          </w:p>
        </w:tc>
      </w:tr>
    </w:tbl>
    <w:p w14:paraId="452E4E9D" w14:textId="77777777" w:rsidR="00D80439" w:rsidRPr="00342FFB" w:rsidRDefault="00D80439">
      <w:pPr>
        <w:rPr>
          <w:rFonts w:ascii="Arial" w:eastAsia="Arial" w:hAnsi="Arial" w:cs="Arial"/>
          <w:b/>
          <w:sz w:val="20"/>
          <w:szCs w:val="20"/>
        </w:rPr>
      </w:pPr>
    </w:p>
    <w:p w14:paraId="241D5D62" w14:textId="1F23A554" w:rsidR="0039571A" w:rsidRPr="0039571A" w:rsidRDefault="0090635B" w:rsidP="0039571A">
      <w:pPr>
        <w:rPr>
          <w:rFonts w:ascii="Arial" w:eastAsia="Arial" w:hAnsi="Arial" w:cs="Arial"/>
          <w:bCs/>
          <w:sz w:val="20"/>
          <w:szCs w:val="20"/>
        </w:rPr>
      </w:pPr>
      <w:r w:rsidRPr="00342FFB">
        <w:rPr>
          <w:rFonts w:ascii="Arial" w:eastAsia="Arial" w:hAnsi="Arial" w:cs="Arial"/>
          <w:b/>
          <w:sz w:val="20"/>
          <w:szCs w:val="20"/>
        </w:rPr>
        <w:t>Link to Word Doc:</w:t>
      </w:r>
      <w:r w:rsidR="0039571A">
        <w:rPr>
          <w:rFonts w:ascii="Arial" w:eastAsia="Arial" w:hAnsi="Arial" w:cs="Arial"/>
          <w:b/>
          <w:sz w:val="20"/>
          <w:szCs w:val="20"/>
        </w:rPr>
        <w:t xml:space="preserve"> </w:t>
      </w:r>
      <w:hyperlink r:id="rId22" w:history="1">
        <w:r w:rsidR="0039571A" w:rsidRPr="002E5420">
          <w:rPr>
            <w:rStyle w:val="Hyperlink"/>
            <w:rFonts w:ascii="Arial" w:eastAsia="Arial" w:hAnsi="Arial" w:cs="Arial"/>
            <w:bCs/>
            <w:sz w:val="20"/>
            <w:szCs w:val="20"/>
          </w:rPr>
          <w:t>www.wallstcom.com/Riedel/260818-Riedel-ECU</w:t>
        </w:r>
        <w:r w:rsidR="0039571A" w:rsidRPr="002E5420">
          <w:rPr>
            <w:rStyle w:val="Hyperlink"/>
            <w:rFonts w:ascii="Arial" w:eastAsia="Arial" w:hAnsi="Arial" w:cs="Arial"/>
            <w:bCs/>
            <w:sz w:val="20"/>
            <w:szCs w:val="20"/>
          </w:rPr>
          <w:t>.docx</w:t>
        </w:r>
      </w:hyperlink>
      <w:r w:rsidR="0039571A">
        <w:rPr>
          <w:rFonts w:ascii="Arial" w:eastAsia="Arial" w:hAnsi="Arial" w:cs="Arial"/>
          <w:bCs/>
          <w:sz w:val="20"/>
          <w:szCs w:val="20"/>
        </w:rPr>
        <w:t xml:space="preserve"> </w:t>
      </w:r>
    </w:p>
    <w:p w14:paraId="2984811A" w14:textId="77777777" w:rsidR="00892C31" w:rsidRDefault="00892C31" w:rsidP="006008FC">
      <w:pPr>
        <w:tabs>
          <w:tab w:val="left" w:pos="2680"/>
        </w:tabs>
        <w:rPr>
          <w:rFonts w:ascii="Arial" w:eastAsia="Arial" w:hAnsi="Arial" w:cs="Arial"/>
          <w:b/>
          <w:sz w:val="20"/>
          <w:szCs w:val="20"/>
        </w:rPr>
      </w:pPr>
    </w:p>
    <w:p w14:paraId="11603EA0" w14:textId="3BE70A57" w:rsidR="00D80439" w:rsidRDefault="0090635B" w:rsidP="005E7919">
      <w:pPr>
        <w:rPr>
          <w:rFonts w:ascii="Arial" w:eastAsia="Arial" w:hAnsi="Arial" w:cs="Arial"/>
          <w:b/>
          <w:sz w:val="20"/>
          <w:szCs w:val="20"/>
        </w:rPr>
      </w:pPr>
      <w:r w:rsidRPr="00342FFB">
        <w:rPr>
          <w:rFonts w:ascii="Arial" w:eastAsia="Arial" w:hAnsi="Arial" w:cs="Arial"/>
          <w:b/>
          <w:sz w:val="20"/>
          <w:szCs w:val="20"/>
        </w:rPr>
        <w:t>Photo Link</w:t>
      </w:r>
      <w:r w:rsidR="00DE04E5" w:rsidRPr="00342FFB">
        <w:rPr>
          <w:rFonts w:ascii="Arial" w:eastAsia="Arial" w:hAnsi="Arial" w:cs="Arial"/>
          <w:b/>
          <w:sz w:val="20"/>
          <w:szCs w:val="20"/>
        </w:rPr>
        <w:t>s:</w:t>
      </w:r>
      <w:r w:rsidR="004C7974">
        <w:rPr>
          <w:rFonts w:ascii="Arial" w:eastAsia="Arial" w:hAnsi="Arial" w:cs="Arial"/>
          <w:b/>
          <w:sz w:val="20"/>
          <w:szCs w:val="20"/>
        </w:rPr>
        <w:t xml:space="preserve"> </w:t>
      </w:r>
    </w:p>
    <w:p w14:paraId="6CB1F0D8" w14:textId="638FD874" w:rsidR="0039571A" w:rsidRPr="0039571A" w:rsidRDefault="0039571A" w:rsidP="0039571A">
      <w:pPr>
        <w:rPr>
          <w:rFonts w:ascii="Arial" w:eastAsia="Arial" w:hAnsi="Arial" w:cs="Arial"/>
          <w:bCs/>
          <w:sz w:val="20"/>
          <w:szCs w:val="20"/>
        </w:rPr>
      </w:pPr>
      <w:hyperlink r:id="rId23" w:history="1">
        <w:r w:rsidRPr="002E5420">
          <w:rPr>
            <w:rStyle w:val="Hyperlink"/>
            <w:rFonts w:ascii="Arial" w:eastAsia="Arial" w:hAnsi="Arial" w:cs="Arial"/>
            <w:bCs/>
            <w:sz w:val="20"/>
            <w:szCs w:val="20"/>
          </w:rPr>
          <w:t>www.wallstcom.com/Riedel/Riedel_Bolero.jpg</w:t>
        </w:r>
      </w:hyperlink>
      <w:r>
        <w:rPr>
          <w:rFonts w:ascii="Arial" w:eastAsia="Arial" w:hAnsi="Arial" w:cs="Arial"/>
          <w:bCs/>
          <w:sz w:val="20"/>
          <w:szCs w:val="20"/>
        </w:rPr>
        <w:t xml:space="preserve"> </w:t>
      </w:r>
    </w:p>
    <w:p w14:paraId="01716FCE" w14:textId="6E7CBFB8" w:rsidR="0039571A" w:rsidRPr="0039571A" w:rsidRDefault="0039571A" w:rsidP="0039571A">
      <w:pPr>
        <w:rPr>
          <w:rFonts w:ascii="Arial" w:eastAsia="Arial" w:hAnsi="Arial" w:cs="Arial"/>
          <w:bCs/>
          <w:sz w:val="20"/>
          <w:szCs w:val="20"/>
        </w:rPr>
      </w:pPr>
      <w:hyperlink r:id="rId24" w:history="1">
        <w:r w:rsidRPr="002E5420">
          <w:rPr>
            <w:rStyle w:val="Hyperlink"/>
            <w:rFonts w:ascii="Arial" w:eastAsia="Arial" w:hAnsi="Arial" w:cs="Arial"/>
            <w:bCs/>
            <w:sz w:val="20"/>
            <w:szCs w:val="20"/>
          </w:rPr>
          <w:t>www.wallstcom.com/Riedel/Riedel-BroadcastStudio.jpg</w:t>
        </w:r>
      </w:hyperlink>
      <w:r>
        <w:rPr>
          <w:rFonts w:ascii="Arial" w:eastAsia="Arial" w:hAnsi="Arial" w:cs="Arial"/>
          <w:bCs/>
          <w:sz w:val="20"/>
          <w:szCs w:val="20"/>
        </w:rPr>
        <w:t xml:space="preserve"> </w:t>
      </w:r>
    </w:p>
    <w:p w14:paraId="293B3BAD" w14:textId="19B490A3" w:rsidR="0039571A" w:rsidRPr="0039571A" w:rsidRDefault="0039571A" w:rsidP="005E7919">
      <w:pPr>
        <w:rPr>
          <w:rFonts w:ascii="Arial" w:eastAsia="Arial" w:hAnsi="Arial" w:cs="Arial"/>
          <w:bCs/>
          <w:sz w:val="20"/>
          <w:szCs w:val="20"/>
        </w:rPr>
      </w:pPr>
      <w:hyperlink r:id="rId25" w:history="1">
        <w:r w:rsidRPr="002E5420">
          <w:rPr>
            <w:rStyle w:val="Hyperlink"/>
            <w:rFonts w:ascii="Arial" w:eastAsia="Arial" w:hAnsi="Arial" w:cs="Arial"/>
            <w:bCs/>
            <w:sz w:val="20"/>
            <w:szCs w:val="20"/>
          </w:rPr>
          <w:t>www.wallstcom.com/Riedel/</w:t>
        </w:r>
        <w:r w:rsidRPr="002E5420">
          <w:rPr>
            <w:rStyle w:val="Hyperlink"/>
            <w:rFonts w:ascii="Arial" w:eastAsia="Arial" w:hAnsi="Arial" w:cs="Arial"/>
            <w:bCs/>
            <w:sz w:val="20"/>
            <w:szCs w:val="20"/>
          </w:rPr>
          <w:t>Riedel-ECUCity.jpg</w:t>
        </w:r>
      </w:hyperlink>
      <w:r>
        <w:rPr>
          <w:rFonts w:ascii="Arial" w:eastAsia="Arial" w:hAnsi="Arial" w:cs="Arial"/>
          <w:bCs/>
          <w:sz w:val="20"/>
          <w:szCs w:val="20"/>
        </w:rPr>
        <w:t xml:space="preserve"> </w:t>
      </w:r>
    </w:p>
    <w:p w14:paraId="21F58741" w14:textId="775E9AC7" w:rsidR="00154C4E" w:rsidRDefault="002B6CDE" w:rsidP="005E7919">
      <w:pPr>
        <w:rPr>
          <w:rFonts w:ascii="Arial" w:eastAsia="Arial" w:hAnsi="Arial" w:cs="Arial"/>
          <w:b/>
          <w:sz w:val="20"/>
          <w:szCs w:val="20"/>
        </w:rPr>
      </w:pPr>
      <w:r>
        <w:rPr>
          <w:rFonts w:ascii="Arial" w:eastAsia="Arial" w:hAnsi="Arial" w:cs="Arial"/>
          <w:b/>
          <w:sz w:val="20"/>
          <w:szCs w:val="20"/>
        </w:rPr>
        <w:t xml:space="preserve">Photo Caption: </w:t>
      </w:r>
      <w:r w:rsidR="00154C4E" w:rsidRPr="00154C4E">
        <w:rPr>
          <w:rFonts w:ascii="Arial" w:eastAsia="Arial" w:hAnsi="Arial" w:cs="Arial"/>
          <w:bCs/>
          <w:sz w:val="20"/>
          <w:szCs w:val="20"/>
        </w:rPr>
        <w:t>Edith Cowan University in Perth, Australia, is using Riedel technology to bring professional live production workflows into the classroom.</w:t>
      </w:r>
    </w:p>
    <w:p w14:paraId="5D3B276C" w14:textId="77777777" w:rsidR="00B05F95" w:rsidRDefault="00B05F95" w:rsidP="005E7919">
      <w:pPr>
        <w:rPr>
          <w:rFonts w:ascii="Arial" w:eastAsia="Arial" w:hAnsi="Arial" w:cs="Arial"/>
          <w:b/>
          <w:sz w:val="20"/>
          <w:szCs w:val="20"/>
        </w:rPr>
      </w:pPr>
    </w:p>
    <w:p w14:paraId="044F73B4" w14:textId="77777777" w:rsidR="007B70F0" w:rsidRDefault="007B70F0" w:rsidP="7CA94FC5">
      <w:pPr>
        <w:pBdr>
          <w:top w:val="nil"/>
          <w:left w:val="nil"/>
          <w:bottom w:val="nil"/>
          <w:right w:val="nil"/>
          <w:between w:val="nil"/>
        </w:pBdr>
        <w:tabs>
          <w:tab w:val="left" w:pos="180"/>
        </w:tabs>
        <w:jc w:val="center"/>
        <w:rPr>
          <w:rFonts w:ascii="Arial" w:hAnsi="Arial" w:cs="Arial"/>
          <w:b/>
          <w:bCs/>
          <w:sz w:val="32"/>
          <w:szCs w:val="32"/>
        </w:rPr>
      </w:pPr>
    </w:p>
    <w:p w14:paraId="1461BCFE" w14:textId="44978829" w:rsidR="007C0303" w:rsidRDefault="200841CC" w:rsidP="007B70F0">
      <w:pPr>
        <w:pBdr>
          <w:top w:val="nil"/>
          <w:left w:val="nil"/>
          <w:bottom w:val="nil"/>
          <w:right w:val="nil"/>
          <w:between w:val="nil"/>
        </w:pBdr>
        <w:tabs>
          <w:tab w:val="left" w:pos="180"/>
        </w:tabs>
        <w:jc w:val="center"/>
        <w:rPr>
          <w:rFonts w:ascii="Arial" w:hAnsi="Arial" w:cs="Arial"/>
          <w:b/>
          <w:bCs/>
          <w:sz w:val="32"/>
          <w:szCs w:val="32"/>
        </w:rPr>
      </w:pPr>
      <w:r w:rsidRPr="7CA94FC5">
        <w:rPr>
          <w:rFonts w:ascii="Arial" w:hAnsi="Arial" w:cs="Arial"/>
          <w:b/>
          <w:bCs/>
          <w:sz w:val="32"/>
          <w:szCs w:val="32"/>
        </w:rPr>
        <w:t xml:space="preserve">Riedel </w:t>
      </w:r>
      <w:r w:rsidR="6CA215AC" w:rsidRPr="7CA94FC5">
        <w:rPr>
          <w:rFonts w:ascii="Arial" w:hAnsi="Arial" w:cs="Arial"/>
          <w:b/>
          <w:bCs/>
          <w:sz w:val="32"/>
          <w:szCs w:val="32"/>
        </w:rPr>
        <w:t xml:space="preserve">Brings Professional Live Production </w:t>
      </w:r>
      <w:proofErr w:type="gramStart"/>
      <w:r w:rsidR="00A950AC">
        <w:rPr>
          <w:rFonts w:ascii="Arial" w:hAnsi="Arial" w:cs="Arial"/>
          <w:b/>
          <w:bCs/>
          <w:sz w:val="32"/>
          <w:szCs w:val="32"/>
        </w:rPr>
        <w:t>I</w:t>
      </w:r>
      <w:r w:rsidR="6CA215AC" w:rsidRPr="7CA94FC5">
        <w:rPr>
          <w:rFonts w:ascii="Arial" w:hAnsi="Arial" w:cs="Arial"/>
          <w:b/>
          <w:bCs/>
          <w:sz w:val="32"/>
          <w:szCs w:val="32"/>
        </w:rPr>
        <w:t>nto</w:t>
      </w:r>
      <w:proofErr w:type="gramEnd"/>
      <w:r w:rsidR="6CA215AC" w:rsidRPr="7CA94FC5">
        <w:rPr>
          <w:rFonts w:ascii="Arial" w:hAnsi="Arial" w:cs="Arial"/>
          <w:b/>
          <w:bCs/>
          <w:sz w:val="32"/>
          <w:szCs w:val="32"/>
        </w:rPr>
        <w:t xml:space="preserve"> the Classrooms of ECU</w:t>
      </w:r>
    </w:p>
    <w:p w14:paraId="027B05BB" w14:textId="77777777" w:rsidR="007B70F0" w:rsidRPr="004B66A4" w:rsidRDefault="007B70F0" w:rsidP="007B70F0">
      <w:pPr>
        <w:pBdr>
          <w:top w:val="nil"/>
          <w:left w:val="nil"/>
          <w:bottom w:val="nil"/>
          <w:right w:val="nil"/>
          <w:between w:val="nil"/>
        </w:pBdr>
        <w:tabs>
          <w:tab w:val="left" w:pos="180"/>
        </w:tabs>
        <w:jc w:val="center"/>
        <w:rPr>
          <w:rFonts w:ascii="Arial" w:eastAsia="Arial" w:hAnsi="Arial" w:cs="Arial"/>
          <w:b/>
          <w:bCs/>
          <w:sz w:val="32"/>
          <w:szCs w:val="32"/>
        </w:rPr>
      </w:pPr>
    </w:p>
    <w:p w14:paraId="371A395C" w14:textId="04971756" w:rsidR="432A76B7" w:rsidRDefault="432A76B7" w:rsidP="007B70F0">
      <w:pPr>
        <w:pStyle w:val="isselectedend"/>
        <w:spacing w:before="0" w:beforeAutospacing="0" w:after="0" w:afterAutospacing="0"/>
        <w:rPr>
          <w:rFonts w:ascii="Arial" w:eastAsia="Arial" w:hAnsi="Arial" w:cs="Arial"/>
          <w:color w:val="000000" w:themeColor="text1"/>
          <w:sz w:val="22"/>
          <w:szCs w:val="22"/>
          <w:lang w:val="en-US"/>
        </w:rPr>
      </w:pPr>
      <w:r w:rsidRPr="7CA94FC5">
        <w:rPr>
          <w:rFonts w:ascii="Arial" w:eastAsia="Arial" w:hAnsi="Arial" w:cs="Arial"/>
          <w:b/>
          <w:bCs/>
          <w:color w:val="000000" w:themeColor="text1"/>
          <w:sz w:val="22"/>
          <w:szCs w:val="22"/>
        </w:rPr>
        <w:t xml:space="preserve">WUPPERTAL, Germany </w:t>
      </w:r>
      <w:r w:rsidRPr="7CA94FC5">
        <w:rPr>
          <w:rFonts w:ascii="Arial" w:eastAsia="Arial" w:hAnsi="Arial" w:cs="Arial"/>
          <w:color w:val="000000" w:themeColor="text1"/>
          <w:sz w:val="22"/>
          <w:szCs w:val="22"/>
        </w:rPr>
        <w:t>—</w:t>
      </w:r>
      <w:r w:rsidR="66C870FA" w:rsidRPr="7CA94FC5">
        <w:rPr>
          <w:rFonts w:ascii="Arial" w:eastAsia="Arial" w:hAnsi="Arial" w:cs="Arial"/>
          <w:color w:val="000000" w:themeColor="text1"/>
          <w:sz w:val="22"/>
          <w:szCs w:val="22"/>
        </w:rPr>
        <w:t xml:space="preserve"> </w:t>
      </w:r>
      <w:r w:rsidR="3550853A" w:rsidRPr="7CA94FC5">
        <w:rPr>
          <w:rFonts w:ascii="Arial" w:eastAsia="Arial" w:hAnsi="Arial" w:cs="Arial"/>
          <w:b/>
          <w:bCs/>
          <w:color w:val="000000" w:themeColor="text1"/>
          <w:sz w:val="22"/>
          <w:szCs w:val="22"/>
        </w:rPr>
        <w:t>Aug</w:t>
      </w:r>
      <w:r w:rsidR="0023452B">
        <w:rPr>
          <w:rFonts w:ascii="Arial" w:eastAsia="Arial" w:hAnsi="Arial" w:cs="Arial"/>
          <w:b/>
          <w:bCs/>
          <w:color w:val="000000" w:themeColor="text1"/>
          <w:sz w:val="22"/>
          <w:szCs w:val="22"/>
        </w:rPr>
        <w:t xml:space="preserve">. </w:t>
      </w:r>
      <w:r w:rsidR="00393A14">
        <w:rPr>
          <w:rFonts w:ascii="Arial" w:eastAsia="Arial" w:hAnsi="Arial" w:cs="Arial"/>
          <w:b/>
          <w:bCs/>
          <w:color w:val="000000" w:themeColor="text1"/>
          <w:sz w:val="22"/>
          <w:szCs w:val="22"/>
        </w:rPr>
        <w:t>18</w:t>
      </w:r>
      <w:r w:rsidR="476D0BF5" w:rsidRPr="7CA94FC5">
        <w:rPr>
          <w:rFonts w:ascii="Arial" w:eastAsia="Arial" w:hAnsi="Arial" w:cs="Arial"/>
          <w:b/>
          <w:bCs/>
          <w:color w:val="000000" w:themeColor="text1"/>
          <w:sz w:val="22"/>
          <w:szCs w:val="22"/>
        </w:rPr>
        <w:t>,</w:t>
      </w:r>
      <w:r w:rsidR="3550853A" w:rsidRPr="7CA94FC5">
        <w:rPr>
          <w:rFonts w:ascii="Arial" w:eastAsia="Arial" w:hAnsi="Arial" w:cs="Arial"/>
          <w:b/>
          <w:bCs/>
          <w:color w:val="000000" w:themeColor="text1"/>
          <w:sz w:val="22"/>
          <w:szCs w:val="22"/>
        </w:rPr>
        <w:t xml:space="preserve"> </w:t>
      </w:r>
      <w:r w:rsidR="43238CE7" w:rsidRPr="7CA94FC5">
        <w:rPr>
          <w:rFonts w:ascii="Arial" w:eastAsia="Arial" w:hAnsi="Arial" w:cs="Arial"/>
          <w:b/>
          <w:bCs/>
          <w:color w:val="000000" w:themeColor="text1"/>
          <w:sz w:val="22"/>
          <w:szCs w:val="22"/>
        </w:rPr>
        <w:t>2026</w:t>
      </w:r>
      <w:r w:rsidRPr="7CA94FC5">
        <w:rPr>
          <w:rFonts w:ascii="Arial" w:eastAsia="Arial" w:hAnsi="Arial" w:cs="Arial"/>
          <w:color w:val="000000" w:themeColor="text1"/>
          <w:sz w:val="22"/>
          <w:szCs w:val="22"/>
        </w:rPr>
        <w:t xml:space="preserve"> —</w:t>
      </w:r>
      <w:r w:rsidR="076045DE" w:rsidRPr="7CA94FC5">
        <w:rPr>
          <w:rFonts w:ascii="Arial" w:eastAsia="Arial" w:hAnsi="Arial" w:cs="Arial"/>
          <w:color w:val="000000" w:themeColor="text1"/>
          <w:sz w:val="22"/>
          <w:szCs w:val="22"/>
        </w:rPr>
        <w:t xml:space="preserve"> </w:t>
      </w:r>
      <w:r w:rsidR="30FB3158" w:rsidRPr="7CA94FC5">
        <w:rPr>
          <w:rFonts w:ascii="Arial" w:eastAsia="Arial" w:hAnsi="Arial" w:cs="Arial"/>
          <w:color w:val="000000" w:themeColor="text1"/>
          <w:sz w:val="22"/>
          <w:szCs w:val="22"/>
          <w:lang w:val="en-US"/>
        </w:rPr>
        <w:t xml:space="preserve">Riedel Communications today announced that </w:t>
      </w:r>
      <w:r w:rsidR="1EFC9FF5" w:rsidRPr="7CA94FC5">
        <w:rPr>
          <w:rFonts w:ascii="Arial" w:eastAsia="Arial" w:hAnsi="Arial" w:cs="Arial"/>
          <w:color w:val="000000" w:themeColor="text1"/>
          <w:sz w:val="22"/>
          <w:szCs w:val="22"/>
          <w:lang w:val="en-US"/>
        </w:rPr>
        <w:t>Edith Cowan University (ECU) in Perth</w:t>
      </w:r>
      <w:r w:rsidR="00A950AC">
        <w:rPr>
          <w:rFonts w:ascii="Arial" w:eastAsia="Arial" w:hAnsi="Arial" w:cs="Arial"/>
          <w:color w:val="000000" w:themeColor="text1"/>
          <w:sz w:val="22"/>
          <w:szCs w:val="22"/>
          <w:lang w:val="en-US"/>
        </w:rPr>
        <w:t>, Australia,</w:t>
      </w:r>
      <w:r w:rsidR="332F8B9F" w:rsidRPr="7CA94FC5">
        <w:rPr>
          <w:rFonts w:ascii="Arial" w:eastAsia="Arial" w:hAnsi="Arial" w:cs="Arial"/>
          <w:color w:val="000000" w:themeColor="text1"/>
          <w:sz w:val="22"/>
          <w:szCs w:val="22"/>
          <w:lang w:val="en-US"/>
        </w:rPr>
        <w:t xml:space="preserve"> </w:t>
      </w:r>
      <w:r w:rsidR="1EFC9FF5" w:rsidRPr="7CA94FC5">
        <w:rPr>
          <w:rFonts w:ascii="Arial" w:eastAsia="Arial" w:hAnsi="Arial" w:cs="Arial"/>
          <w:color w:val="000000" w:themeColor="text1"/>
          <w:sz w:val="22"/>
          <w:szCs w:val="22"/>
          <w:lang w:val="en-US"/>
        </w:rPr>
        <w:t xml:space="preserve">implemented a </w:t>
      </w:r>
      <w:r w:rsidR="03BBDC7C" w:rsidRPr="7CA94FC5">
        <w:rPr>
          <w:rFonts w:ascii="Arial" w:eastAsia="Arial" w:hAnsi="Arial" w:cs="Arial"/>
          <w:color w:val="000000" w:themeColor="text1"/>
          <w:sz w:val="22"/>
          <w:szCs w:val="22"/>
          <w:lang w:val="en-US"/>
        </w:rPr>
        <w:t xml:space="preserve">comprehensive communications infrastructure that brings professional live production workflows into the teaching environment. Connecting spaces across the university </w:t>
      </w:r>
      <w:r w:rsidR="00A950AC">
        <w:rPr>
          <w:rFonts w:ascii="Arial" w:eastAsia="Arial" w:hAnsi="Arial" w:cs="Arial"/>
          <w:color w:val="000000" w:themeColor="text1"/>
          <w:sz w:val="22"/>
          <w:szCs w:val="22"/>
          <w:lang w:val="en-US"/>
        </w:rPr>
        <w:t>—</w:t>
      </w:r>
      <w:r w:rsidR="00A950AC" w:rsidRPr="7CA94FC5">
        <w:rPr>
          <w:rFonts w:ascii="Arial" w:eastAsia="Arial" w:hAnsi="Arial" w:cs="Arial"/>
          <w:color w:val="000000" w:themeColor="text1"/>
          <w:sz w:val="22"/>
          <w:szCs w:val="22"/>
          <w:lang w:val="en-US"/>
        </w:rPr>
        <w:t xml:space="preserve"> </w:t>
      </w:r>
      <w:r w:rsidR="03BBDC7C" w:rsidRPr="7CA94FC5">
        <w:rPr>
          <w:rFonts w:ascii="Arial" w:eastAsia="Arial" w:hAnsi="Arial" w:cs="Arial"/>
          <w:color w:val="000000" w:themeColor="text1"/>
          <w:sz w:val="22"/>
          <w:szCs w:val="22"/>
          <w:lang w:val="en-US"/>
        </w:rPr>
        <w:t xml:space="preserve">from broadcast facilities to the theater </w:t>
      </w:r>
      <w:r w:rsidR="00A950AC">
        <w:rPr>
          <w:rFonts w:ascii="Arial" w:eastAsia="Arial" w:hAnsi="Arial" w:cs="Arial"/>
          <w:color w:val="000000" w:themeColor="text1"/>
          <w:sz w:val="22"/>
          <w:szCs w:val="22"/>
          <w:lang w:val="en-US"/>
        </w:rPr>
        <w:t>—</w:t>
      </w:r>
      <w:r w:rsidR="00A950AC" w:rsidRPr="7CA94FC5">
        <w:rPr>
          <w:rFonts w:ascii="Arial" w:eastAsia="Arial" w:hAnsi="Arial" w:cs="Arial"/>
          <w:color w:val="000000" w:themeColor="text1"/>
          <w:sz w:val="22"/>
          <w:szCs w:val="22"/>
          <w:lang w:val="en-US"/>
        </w:rPr>
        <w:t xml:space="preserve"> </w:t>
      </w:r>
      <w:r w:rsidR="03BBDC7C" w:rsidRPr="7CA94FC5">
        <w:rPr>
          <w:rFonts w:ascii="Arial" w:eastAsia="Arial" w:hAnsi="Arial" w:cs="Arial"/>
          <w:color w:val="000000" w:themeColor="text1"/>
          <w:sz w:val="22"/>
          <w:szCs w:val="22"/>
          <w:lang w:val="en-US"/>
        </w:rPr>
        <w:t>the integrated ecosystem makes communications, audio, video, and recordings flexibly accessible throughout the building</w:t>
      </w:r>
      <w:r w:rsidR="6AF909D4" w:rsidRPr="7CA94FC5">
        <w:rPr>
          <w:rFonts w:ascii="Arial" w:eastAsia="Arial" w:hAnsi="Arial" w:cs="Arial"/>
          <w:color w:val="000000" w:themeColor="text1"/>
          <w:sz w:val="22"/>
          <w:szCs w:val="22"/>
          <w:lang w:val="en-US"/>
        </w:rPr>
        <w:t>.</w:t>
      </w:r>
    </w:p>
    <w:p w14:paraId="1E749C50" w14:textId="77777777" w:rsidR="007B70F0" w:rsidRDefault="007B70F0" w:rsidP="007B70F0">
      <w:pPr>
        <w:pStyle w:val="isselectedend"/>
        <w:spacing w:before="0" w:beforeAutospacing="0" w:after="0" w:afterAutospacing="0"/>
      </w:pPr>
    </w:p>
    <w:p w14:paraId="7B94CED6" w14:textId="38F65836" w:rsidR="00223625" w:rsidRDefault="1EFC9FF5" w:rsidP="007B70F0">
      <w:pPr>
        <w:pStyle w:val="isselectedend"/>
        <w:spacing w:before="0" w:beforeAutospacing="0" w:after="0" w:afterAutospacing="0"/>
        <w:rPr>
          <w:rFonts w:ascii="Arial" w:eastAsia="Arial" w:hAnsi="Arial" w:cs="Arial"/>
          <w:color w:val="000000" w:themeColor="text1"/>
          <w:sz w:val="22"/>
          <w:szCs w:val="22"/>
          <w:lang w:val="en-US"/>
        </w:rPr>
      </w:pPr>
      <w:r w:rsidRPr="7CA94FC5">
        <w:rPr>
          <w:rFonts w:ascii="Arial" w:eastAsia="Arial" w:hAnsi="Arial" w:cs="Arial"/>
          <w:color w:val="000000" w:themeColor="text1"/>
          <w:sz w:val="22"/>
          <w:szCs w:val="22"/>
          <w:lang w:val="en-US"/>
        </w:rPr>
        <w:t xml:space="preserve">At the heart of this infrastructure are two Riedel Artist-1024 </w:t>
      </w:r>
      <w:r w:rsidR="0EAB76EE" w:rsidRPr="7CA94FC5">
        <w:rPr>
          <w:rFonts w:ascii="Arial" w:eastAsia="Arial" w:hAnsi="Arial" w:cs="Arial"/>
          <w:color w:val="000000" w:themeColor="text1"/>
          <w:sz w:val="22"/>
          <w:szCs w:val="22"/>
          <w:lang w:val="en-US"/>
        </w:rPr>
        <w:t>nodes</w:t>
      </w:r>
      <w:r w:rsidRPr="7CA94FC5">
        <w:rPr>
          <w:rFonts w:ascii="Arial" w:eastAsia="Arial" w:hAnsi="Arial" w:cs="Arial"/>
          <w:color w:val="000000" w:themeColor="text1"/>
          <w:sz w:val="22"/>
          <w:szCs w:val="22"/>
          <w:lang w:val="en-US"/>
        </w:rPr>
        <w:t>, which are primarily used at the Western Australian Academy of Performing Arts (WAAPA)</w:t>
      </w:r>
      <w:r w:rsidR="17AD05C8" w:rsidRPr="7CA94FC5">
        <w:rPr>
          <w:rFonts w:ascii="Arial" w:eastAsia="Arial" w:hAnsi="Arial" w:cs="Arial"/>
          <w:color w:val="000000" w:themeColor="text1"/>
          <w:sz w:val="22"/>
          <w:szCs w:val="22"/>
          <w:lang w:val="en-US"/>
        </w:rPr>
        <w:t xml:space="preserve"> </w:t>
      </w:r>
      <w:r w:rsidR="00A950AC">
        <w:rPr>
          <w:rFonts w:ascii="Arial" w:eastAsia="Arial" w:hAnsi="Arial" w:cs="Arial"/>
          <w:color w:val="000000" w:themeColor="text1"/>
          <w:sz w:val="22"/>
          <w:szCs w:val="22"/>
          <w:lang w:val="en-US"/>
        </w:rPr>
        <w:t>—</w:t>
      </w:r>
      <w:r w:rsidR="00A950AC" w:rsidRPr="7CA94FC5">
        <w:rPr>
          <w:rFonts w:ascii="Arial" w:eastAsia="Arial" w:hAnsi="Arial" w:cs="Arial"/>
          <w:color w:val="000000" w:themeColor="text1"/>
          <w:sz w:val="22"/>
          <w:szCs w:val="22"/>
          <w:lang w:val="en-US"/>
        </w:rPr>
        <w:t xml:space="preserve"> </w:t>
      </w:r>
      <w:r w:rsidRPr="7CA94FC5">
        <w:rPr>
          <w:rFonts w:ascii="Arial" w:eastAsia="Arial" w:hAnsi="Arial" w:cs="Arial"/>
          <w:color w:val="000000" w:themeColor="text1"/>
          <w:sz w:val="22"/>
          <w:szCs w:val="22"/>
          <w:lang w:val="en-US"/>
        </w:rPr>
        <w:t>a specialized academy within the university</w:t>
      </w:r>
      <w:r w:rsidR="17AD05C8" w:rsidRPr="7CA94FC5">
        <w:rPr>
          <w:rFonts w:ascii="Arial" w:eastAsia="Arial" w:hAnsi="Arial" w:cs="Arial"/>
          <w:color w:val="000000" w:themeColor="text1"/>
          <w:sz w:val="22"/>
          <w:szCs w:val="22"/>
          <w:lang w:val="en-US"/>
        </w:rPr>
        <w:t xml:space="preserve"> </w:t>
      </w:r>
      <w:r w:rsidR="00A950AC">
        <w:rPr>
          <w:rFonts w:ascii="Arial" w:eastAsia="Arial" w:hAnsi="Arial" w:cs="Arial"/>
          <w:color w:val="000000" w:themeColor="text1"/>
          <w:sz w:val="22"/>
          <w:szCs w:val="22"/>
          <w:lang w:val="en-US"/>
        </w:rPr>
        <w:t>—</w:t>
      </w:r>
      <w:r w:rsidR="00A950AC" w:rsidRPr="7CA94FC5">
        <w:rPr>
          <w:rFonts w:ascii="Arial" w:eastAsia="Arial" w:hAnsi="Arial" w:cs="Arial"/>
          <w:color w:val="000000" w:themeColor="text1"/>
          <w:sz w:val="22"/>
          <w:szCs w:val="22"/>
          <w:lang w:val="en-US"/>
        </w:rPr>
        <w:t xml:space="preserve"> </w:t>
      </w:r>
      <w:r w:rsidRPr="7CA94FC5">
        <w:rPr>
          <w:rFonts w:ascii="Arial" w:eastAsia="Arial" w:hAnsi="Arial" w:cs="Arial"/>
          <w:color w:val="000000" w:themeColor="text1"/>
          <w:sz w:val="22"/>
          <w:szCs w:val="22"/>
          <w:lang w:val="en-US"/>
        </w:rPr>
        <w:t xml:space="preserve">as well as in the broadcast department. In addition, stage managers and directors can use Riedel Bolero </w:t>
      </w:r>
      <w:r w:rsidR="7229296E" w:rsidRPr="7CA94FC5">
        <w:rPr>
          <w:rFonts w:ascii="Arial" w:eastAsia="Arial" w:hAnsi="Arial" w:cs="Arial"/>
          <w:color w:val="000000" w:themeColor="text1"/>
          <w:sz w:val="22"/>
          <w:szCs w:val="22"/>
          <w:lang w:val="en-US"/>
        </w:rPr>
        <w:t>w</w:t>
      </w:r>
      <w:r w:rsidRPr="7CA94FC5">
        <w:rPr>
          <w:rFonts w:ascii="Arial" w:eastAsia="Arial" w:hAnsi="Arial" w:cs="Arial"/>
          <w:color w:val="000000" w:themeColor="text1"/>
          <w:sz w:val="22"/>
          <w:szCs w:val="22"/>
          <w:lang w:val="en-US"/>
        </w:rPr>
        <w:t xml:space="preserve">ireless </w:t>
      </w:r>
      <w:r w:rsidR="16473B44" w:rsidRPr="7CA94FC5">
        <w:rPr>
          <w:rFonts w:ascii="Arial" w:eastAsia="Arial" w:hAnsi="Arial" w:cs="Arial"/>
          <w:color w:val="000000" w:themeColor="text1"/>
          <w:sz w:val="22"/>
          <w:szCs w:val="22"/>
          <w:lang w:val="en-US"/>
        </w:rPr>
        <w:t>i</w:t>
      </w:r>
      <w:r w:rsidRPr="7CA94FC5">
        <w:rPr>
          <w:rFonts w:ascii="Arial" w:eastAsia="Arial" w:hAnsi="Arial" w:cs="Arial"/>
          <w:color w:val="000000" w:themeColor="text1"/>
          <w:sz w:val="22"/>
          <w:szCs w:val="22"/>
          <w:lang w:val="en-US"/>
        </w:rPr>
        <w:t xml:space="preserve">ntercom to move between different event areas </w:t>
      </w:r>
      <w:r w:rsidR="009669BD">
        <w:rPr>
          <w:rFonts w:ascii="Arial" w:eastAsia="Arial" w:hAnsi="Arial" w:cs="Arial"/>
          <w:color w:val="000000" w:themeColor="text1"/>
          <w:sz w:val="22"/>
          <w:szCs w:val="22"/>
          <w:lang w:val="en-US"/>
        </w:rPr>
        <w:t>while maintaining</w:t>
      </w:r>
      <w:r w:rsidR="009669BD" w:rsidRPr="7CA94FC5">
        <w:rPr>
          <w:rFonts w:ascii="Arial" w:eastAsia="Arial" w:hAnsi="Arial" w:cs="Arial"/>
          <w:color w:val="000000" w:themeColor="text1"/>
          <w:sz w:val="22"/>
          <w:szCs w:val="22"/>
          <w:lang w:val="en-US"/>
        </w:rPr>
        <w:t xml:space="preserve"> </w:t>
      </w:r>
      <w:r w:rsidR="009669BD">
        <w:rPr>
          <w:rFonts w:ascii="Arial" w:eastAsia="Arial" w:hAnsi="Arial" w:cs="Arial"/>
          <w:color w:val="000000" w:themeColor="text1"/>
          <w:sz w:val="22"/>
          <w:szCs w:val="22"/>
          <w:lang w:val="en-US"/>
        </w:rPr>
        <w:t>un</w:t>
      </w:r>
      <w:r w:rsidRPr="7CA94FC5">
        <w:rPr>
          <w:rFonts w:ascii="Arial" w:eastAsia="Arial" w:hAnsi="Arial" w:cs="Arial"/>
          <w:color w:val="000000" w:themeColor="text1"/>
          <w:sz w:val="22"/>
          <w:szCs w:val="22"/>
          <w:lang w:val="en-US"/>
        </w:rPr>
        <w:t>interrupt</w:t>
      </w:r>
      <w:r w:rsidR="009669BD">
        <w:rPr>
          <w:rFonts w:ascii="Arial" w:eastAsia="Arial" w:hAnsi="Arial" w:cs="Arial"/>
          <w:color w:val="000000" w:themeColor="text1"/>
          <w:sz w:val="22"/>
          <w:szCs w:val="22"/>
          <w:lang w:val="en-US"/>
        </w:rPr>
        <w:t>ed</w:t>
      </w:r>
      <w:r w:rsidRPr="7CA94FC5">
        <w:rPr>
          <w:rFonts w:ascii="Arial" w:eastAsia="Arial" w:hAnsi="Arial" w:cs="Arial"/>
          <w:color w:val="000000" w:themeColor="text1"/>
          <w:sz w:val="22"/>
          <w:szCs w:val="22"/>
          <w:lang w:val="en-US"/>
        </w:rPr>
        <w:t xml:space="preserve"> communication with the rest of the production teams.</w:t>
      </w:r>
    </w:p>
    <w:p w14:paraId="7AB53EC2" w14:textId="77777777" w:rsidR="007B70F0" w:rsidRDefault="007B70F0" w:rsidP="007B70F0">
      <w:pPr>
        <w:pStyle w:val="isselectedend"/>
        <w:spacing w:before="0" w:beforeAutospacing="0" w:after="0" w:afterAutospacing="0"/>
        <w:rPr>
          <w:rFonts w:ascii="Arial" w:eastAsia="Arial" w:hAnsi="Arial" w:cs="Arial"/>
          <w:color w:val="000000" w:themeColor="text1"/>
          <w:sz w:val="22"/>
          <w:szCs w:val="22"/>
          <w:lang w:val="en-US"/>
        </w:rPr>
      </w:pPr>
    </w:p>
    <w:p w14:paraId="7F4282B9" w14:textId="4680856C" w:rsidR="00E52532" w:rsidRDefault="24772E19" w:rsidP="007B70F0">
      <w:pPr>
        <w:pStyle w:val="isselectedend"/>
        <w:spacing w:before="0" w:beforeAutospacing="0" w:after="0" w:afterAutospacing="0"/>
        <w:rPr>
          <w:rFonts w:ascii="Arial" w:eastAsia="Arial" w:hAnsi="Arial" w:cs="Arial"/>
          <w:color w:val="000000" w:themeColor="text1"/>
          <w:sz w:val="22"/>
          <w:szCs w:val="22"/>
          <w:lang w:val="en-US"/>
        </w:rPr>
      </w:pPr>
      <w:r w:rsidRPr="7CA94FC5">
        <w:rPr>
          <w:rFonts w:ascii="Arial" w:eastAsia="Arial" w:hAnsi="Arial" w:cs="Arial"/>
          <w:color w:val="000000" w:themeColor="text1"/>
          <w:sz w:val="22"/>
          <w:szCs w:val="22"/>
          <w:lang w:val="en-US"/>
        </w:rPr>
        <w:t xml:space="preserve">MediorNet is now being used as the technical backbone to ensure reliable distribution of audio and video. </w:t>
      </w:r>
      <w:r w:rsidR="0155FD3B" w:rsidRPr="7CA94FC5">
        <w:rPr>
          <w:rFonts w:ascii="Arial" w:eastAsia="Arial" w:hAnsi="Arial" w:cs="Arial"/>
          <w:color w:val="000000" w:themeColor="text1"/>
          <w:sz w:val="22"/>
          <w:szCs w:val="22"/>
          <w:lang w:val="en-US"/>
        </w:rPr>
        <w:t>T</w:t>
      </w:r>
      <w:r w:rsidRPr="7CA94FC5">
        <w:rPr>
          <w:rFonts w:ascii="Arial" w:eastAsia="Arial" w:hAnsi="Arial" w:cs="Arial"/>
          <w:color w:val="000000" w:themeColor="text1"/>
          <w:sz w:val="22"/>
          <w:szCs w:val="22"/>
          <w:lang w:val="en-US"/>
        </w:rPr>
        <w:t xml:space="preserve">he ECU </w:t>
      </w:r>
      <w:r w:rsidR="1845CF43" w:rsidRPr="7CA94FC5">
        <w:rPr>
          <w:rFonts w:ascii="Arial" w:eastAsia="Arial" w:hAnsi="Arial" w:cs="Arial"/>
          <w:color w:val="000000" w:themeColor="text1"/>
          <w:sz w:val="22"/>
          <w:szCs w:val="22"/>
          <w:lang w:val="en-US"/>
        </w:rPr>
        <w:t xml:space="preserve">team </w:t>
      </w:r>
      <w:r w:rsidRPr="7CA94FC5">
        <w:rPr>
          <w:rFonts w:ascii="Arial" w:eastAsia="Arial" w:hAnsi="Arial" w:cs="Arial"/>
          <w:color w:val="000000" w:themeColor="text1"/>
          <w:sz w:val="22"/>
          <w:szCs w:val="22"/>
          <w:lang w:val="en-US"/>
        </w:rPr>
        <w:t xml:space="preserve">utilizes five MicroN UHD units as well as an additional mobile unit that reliably transmits signals within the building and, when a fiber-optic connection is available, also supports outside broadcast scenarios. </w:t>
      </w:r>
      <w:r w:rsidR="199A677A" w:rsidRPr="7CA94FC5">
        <w:rPr>
          <w:rFonts w:ascii="Arial" w:eastAsia="Arial" w:hAnsi="Arial" w:cs="Arial"/>
          <w:color w:val="000000" w:themeColor="text1"/>
          <w:sz w:val="22"/>
          <w:szCs w:val="22"/>
          <w:lang w:val="en-US"/>
        </w:rPr>
        <w:t xml:space="preserve">MediorNet </w:t>
      </w:r>
      <w:r w:rsidRPr="7CA94FC5">
        <w:rPr>
          <w:rFonts w:ascii="Arial" w:eastAsia="Arial" w:hAnsi="Arial" w:cs="Arial"/>
          <w:color w:val="000000" w:themeColor="text1"/>
          <w:sz w:val="22"/>
          <w:szCs w:val="22"/>
          <w:lang w:val="en-US"/>
        </w:rPr>
        <w:t>HorizoN connects traditional SDI and MediorNet infrastructures with ST 2110 workflows within the broadcast environment. This ecosystem ensures the independent execution of two parallel broadcasts. Furthermore, live productions from the theater auditorium can be fully integrated into the broadcast environment</w:t>
      </w:r>
      <w:r w:rsidR="56BF5E1C" w:rsidRPr="7CA94FC5">
        <w:rPr>
          <w:rFonts w:ascii="Arial" w:eastAsia="Arial" w:hAnsi="Arial" w:cs="Arial"/>
          <w:color w:val="000000" w:themeColor="text1"/>
          <w:sz w:val="22"/>
          <w:szCs w:val="22"/>
          <w:lang w:val="en-US"/>
        </w:rPr>
        <w:t xml:space="preserve"> </w:t>
      </w:r>
      <w:r w:rsidR="009669BD">
        <w:rPr>
          <w:rFonts w:ascii="Arial" w:eastAsia="Arial" w:hAnsi="Arial" w:cs="Arial"/>
          <w:color w:val="000000" w:themeColor="text1"/>
          <w:sz w:val="22"/>
          <w:szCs w:val="22"/>
          <w:lang w:val="en-US"/>
        </w:rPr>
        <w:t>—</w:t>
      </w:r>
      <w:r w:rsidR="009669BD" w:rsidRPr="7CA94FC5">
        <w:rPr>
          <w:rFonts w:ascii="Arial" w:eastAsia="Arial" w:hAnsi="Arial" w:cs="Arial"/>
          <w:color w:val="000000" w:themeColor="text1"/>
          <w:sz w:val="22"/>
          <w:szCs w:val="22"/>
          <w:lang w:val="en-US"/>
        </w:rPr>
        <w:t xml:space="preserve"> </w:t>
      </w:r>
      <w:r w:rsidRPr="7CA94FC5">
        <w:rPr>
          <w:rFonts w:ascii="Arial" w:eastAsia="Arial" w:hAnsi="Arial" w:cs="Arial"/>
          <w:color w:val="000000" w:themeColor="text1"/>
          <w:sz w:val="22"/>
          <w:szCs w:val="22"/>
          <w:lang w:val="en-US"/>
        </w:rPr>
        <w:t>including backstage communication, video, and audio transmission.</w:t>
      </w:r>
    </w:p>
    <w:p w14:paraId="1C079F06" w14:textId="77777777" w:rsidR="007B70F0" w:rsidRDefault="007B70F0" w:rsidP="007B70F0">
      <w:pPr>
        <w:pStyle w:val="isselectedend"/>
        <w:spacing w:before="0" w:beforeAutospacing="0" w:after="0" w:afterAutospacing="0"/>
        <w:rPr>
          <w:rFonts w:ascii="Arial" w:eastAsia="Arial" w:hAnsi="Arial" w:cs="Arial"/>
          <w:color w:val="000000" w:themeColor="text1"/>
          <w:sz w:val="22"/>
          <w:szCs w:val="22"/>
          <w:lang w:val="en-US"/>
        </w:rPr>
      </w:pPr>
    </w:p>
    <w:p w14:paraId="6D9D0949" w14:textId="08FFC0FB" w:rsidR="00A9142D" w:rsidRDefault="00124834" w:rsidP="007B70F0">
      <w:pPr>
        <w:pStyle w:val="isselectedend"/>
        <w:spacing w:before="0" w:beforeAutospacing="0" w:after="0" w:afterAutospacing="0"/>
        <w:rPr>
          <w:rFonts w:ascii="Arial" w:hAnsi="Arial" w:cs="Arial"/>
          <w:color w:val="1B1B1B"/>
          <w:sz w:val="22"/>
          <w:szCs w:val="22"/>
          <w:lang w:val="en-US"/>
        </w:rPr>
      </w:pPr>
      <w:r w:rsidRPr="00124834">
        <w:rPr>
          <w:rFonts w:ascii="Arial" w:hAnsi="Arial" w:cs="Arial"/>
          <w:color w:val="212121"/>
          <w:sz w:val="22"/>
          <w:szCs w:val="22"/>
          <w:lang w:val="en-US"/>
        </w:rPr>
        <w:t>“</w:t>
      </w:r>
      <w:r w:rsidR="00A9142D" w:rsidRPr="00355EAE">
        <w:rPr>
          <w:rFonts w:ascii="Arial" w:hAnsi="Arial" w:cs="Arial"/>
          <w:color w:val="212121"/>
          <w:sz w:val="22"/>
          <w:szCs w:val="22"/>
          <w:lang w:val="en-US"/>
        </w:rPr>
        <w:t>Our partnership with Riedel has significantly transformed communications and coordination across our venues. Stage managers, front</w:t>
      </w:r>
      <w:r w:rsidRPr="00124834">
        <w:rPr>
          <w:rFonts w:ascii="Arial" w:hAnsi="Arial" w:cs="Arial"/>
          <w:color w:val="212121"/>
          <w:sz w:val="22"/>
          <w:szCs w:val="22"/>
          <w:lang w:val="en-US"/>
        </w:rPr>
        <w:t>-</w:t>
      </w:r>
      <w:r w:rsidR="00A9142D" w:rsidRPr="00355EAE">
        <w:rPr>
          <w:rFonts w:ascii="Arial" w:hAnsi="Arial" w:cs="Arial"/>
          <w:color w:val="212121"/>
          <w:sz w:val="22"/>
          <w:szCs w:val="22"/>
          <w:lang w:val="en-US"/>
        </w:rPr>
        <w:t>of</w:t>
      </w:r>
      <w:r w:rsidRPr="00124834">
        <w:rPr>
          <w:rFonts w:ascii="Arial" w:hAnsi="Arial" w:cs="Arial"/>
          <w:color w:val="212121"/>
          <w:sz w:val="22"/>
          <w:szCs w:val="22"/>
          <w:lang w:val="en-US"/>
        </w:rPr>
        <w:t>-</w:t>
      </w:r>
      <w:r w:rsidR="00A9142D" w:rsidRPr="00355EAE">
        <w:rPr>
          <w:rFonts w:ascii="Arial" w:hAnsi="Arial" w:cs="Arial"/>
          <w:color w:val="212121"/>
          <w:sz w:val="22"/>
          <w:szCs w:val="22"/>
          <w:lang w:val="en-US"/>
        </w:rPr>
        <w:t>house teams, technicians, backstage crews</w:t>
      </w:r>
      <w:r>
        <w:rPr>
          <w:rFonts w:ascii="Arial" w:hAnsi="Arial" w:cs="Arial"/>
          <w:color w:val="212121"/>
          <w:sz w:val="22"/>
          <w:szCs w:val="22"/>
          <w:lang w:val="en-US"/>
        </w:rPr>
        <w:t>,</w:t>
      </w:r>
      <w:r w:rsidR="00A9142D" w:rsidRPr="00355EAE">
        <w:rPr>
          <w:rFonts w:ascii="Arial" w:hAnsi="Arial" w:cs="Arial"/>
          <w:color w:val="212121"/>
          <w:sz w:val="22"/>
          <w:szCs w:val="22"/>
          <w:lang w:val="en-US"/>
        </w:rPr>
        <w:t xml:space="preserve"> and production staff are now able to work together through a single integrated communications platform, creating a more connected and professional operating environment. Importantly, it provides our students with </w:t>
      </w:r>
      <w:r>
        <w:rPr>
          <w:rFonts w:ascii="Arial" w:hAnsi="Arial" w:cs="Arial"/>
          <w:color w:val="212121"/>
          <w:sz w:val="22"/>
          <w:szCs w:val="22"/>
          <w:lang w:val="en-US"/>
        </w:rPr>
        <w:t xml:space="preserve">the </w:t>
      </w:r>
      <w:r w:rsidR="00A9142D" w:rsidRPr="00355EAE">
        <w:rPr>
          <w:rFonts w:ascii="Arial" w:hAnsi="Arial" w:cs="Arial"/>
          <w:color w:val="212121"/>
          <w:sz w:val="22"/>
          <w:szCs w:val="22"/>
          <w:lang w:val="en-US"/>
        </w:rPr>
        <w:t xml:space="preserve">experience of industry-standard workflows and technologies that </w:t>
      </w:r>
      <w:r w:rsidR="00A9142D" w:rsidRPr="00355EAE">
        <w:rPr>
          <w:rFonts w:ascii="Arial" w:hAnsi="Arial" w:cs="Arial"/>
          <w:color w:val="212121"/>
          <w:sz w:val="22"/>
          <w:szCs w:val="22"/>
          <w:lang w:val="en-US"/>
        </w:rPr>
        <w:lastRenderedPageBreak/>
        <w:t>reflect contemporary professional practice</w:t>
      </w:r>
      <w:r w:rsidR="00A9142D" w:rsidRPr="00124834">
        <w:rPr>
          <w:rFonts w:ascii="Arial" w:hAnsi="Arial" w:cs="Arial"/>
          <w:color w:val="212121"/>
          <w:sz w:val="22"/>
          <w:szCs w:val="22"/>
          <w:lang w:val="en-US"/>
        </w:rPr>
        <w:t>,” said</w:t>
      </w:r>
      <w:r w:rsidR="00A9142D" w:rsidRPr="00124834">
        <w:rPr>
          <w:rFonts w:ascii="Arial" w:hAnsi="Arial" w:cs="Arial"/>
          <w:color w:val="1B1B1B"/>
          <w:sz w:val="22"/>
          <w:szCs w:val="22"/>
          <w:lang w:val="en-US"/>
        </w:rPr>
        <w:t xml:space="preserve"> Richard Reddrop, Associate Professor of Associate Dean (Production and Design), WAAPA.</w:t>
      </w:r>
    </w:p>
    <w:p w14:paraId="36CF6ED8" w14:textId="77777777" w:rsidR="007B70F0" w:rsidRPr="00124834" w:rsidRDefault="007B70F0" w:rsidP="007B70F0">
      <w:pPr>
        <w:pStyle w:val="isselectedend"/>
        <w:spacing w:before="0" w:beforeAutospacing="0" w:after="0" w:afterAutospacing="0"/>
        <w:rPr>
          <w:rFonts w:ascii="Arial" w:eastAsia="Arial" w:hAnsi="Arial" w:cs="Arial"/>
          <w:color w:val="000000" w:themeColor="text1"/>
          <w:sz w:val="22"/>
          <w:szCs w:val="22"/>
          <w:lang w:val="en-US"/>
        </w:rPr>
      </w:pPr>
    </w:p>
    <w:p w14:paraId="4B800C22" w14:textId="6BB1856E" w:rsidR="4090EE4A" w:rsidRDefault="4090EE4A" w:rsidP="007B70F0">
      <w:pPr>
        <w:pStyle w:val="isselectedend"/>
        <w:spacing w:before="0" w:beforeAutospacing="0" w:after="0" w:afterAutospacing="0"/>
        <w:rPr>
          <w:rFonts w:ascii="Arial" w:eastAsia="Arial" w:hAnsi="Arial" w:cs="Arial"/>
          <w:color w:val="000000" w:themeColor="text1"/>
          <w:sz w:val="22"/>
          <w:szCs w:val="22"/>
          <w:lang w:val="en-US"/>
        </w:rPr>
      </w:pPr>
      <w:r w:rsidRPr="7CA94FC5">
        <w:rPr>
          <w:rFonts w:ascii="Arial" w:eastAsia="Arial" w:hAnsi="Arial" w:cs="Arial"/>
          <w:color w:val="000000" w:themeColor="text1"/>
          <w:sz w:val="22"/>
          <w:szCs w:val="22"/>
          <w:lang w:val="en-US"/>
        </w:rPr>
        <w:t>Another key component of the ecosystem is Riedel SimplyLive RiCapture. ECU operates three RiCapture servers, including two larger systems for 4K workflows and a dedicated system for teaching. With SimplyLive, students and instructors can record up to six video streams simultaneously along with the associated production communications. During training sessions, they can replay the recorded feeds and communications to review production workflows, retrace decisions, and identify where and why issues occurred. This gives students immediate, practical feedback on their work in a professional live production environment. Instructors can also record teaching sessions and make them available to students afterward as part of the course materials.</w:t>
      </w:r>
    </w:p>
    <w:p w14:paraId="6CA20422" w14:textId="77777777" w:rsidR="007B70F0" w:rsidRDefault="007B70F0" w:rsidP="007B70F0">
      <w:pPr>
        <w:pStyle w:val="isselectedend"/>
        <w:spacing w:before="0" w:beforeAutospacing="0" w:after="0" w:afterAutospacing="0"/>
      </w:pPr>
    </w:p>
    <w:p w14:paraId="1783BE3B" w14:textId="2B1EF80D" w:rsidR="000A60E0" w:rsidRDefault="127C0CC4" w:rsidP="007B70F0">
      <w:pPr>
        <w:pStyle w:val="isselectedend"/>
        <w:spacing w:before="0" w:beforeAutospacing="0" w:after="0" w:afterAutospacing="0"/>
        <w:rPr>
          <w:rFonts w:ascii="Arial" w:eastAsia="Arial" w:hAnsi="Arial" w:cs="Arial"/>
          <w:color w:val="000000" w:themeColor="text1"/>
          <w:sz w:val="22"/>
          <w:szCs w:val="22"/>
          <w:lang w:val="en-US"/>
        </w:rPr>
      </w:pPr>
      <w:r w:rsidRPr="7CA94FC5">
        <w:rPr>
          <w:rFonts w:ascii="Arial" w:eastAsia="Arial" w:hAnsi="Arial" w:cs="Arial"/>
          <w:color w:val="000000" w:themeColor="text1"/>
          <w:sz w:val="22"/>
          <w:szCs w:val="22"/>
          <w:lang w:val="en-US"/>
        </w:rPr>
        <w:t>“Artist, Bolero, MediorNet</w:t>
      </w:r>
      <w:r w:rsidR="74EC8B75" w:rsidRPr="7CA94FC5">
        <w:rPr>
          <w:rFonts w:ascii="Arial" w:eastAsia="Arial" w:hAnsi="Arial" w:cs="Arial"/>
          <w:color w:val="000000" w:themeColor="text1"/>
          <w:sz w:val="22"/>
          <w:szCs w:val="22"/>
          <w:lang w:val="en-US"/>
        </w:rPr>
        <w:t>, and SimplyLive</w:t>
      </w:r>
      <w:r w:rsidRPr="7CA94FC5">
        <w:rPr>
          <w:rFonts w:ascii="Arial" w:eastAsia="Arial" w:hAnsi="Arial" w:cs="Arial"/>
          <w:color w:val="000000" w:themeColor="text1"/>
          <w:sz w:val="22"/>
          <w:szCs w:val="22"/>
          <w:lang w:val="en-US"/>
        </w:rPr>
        <w:t xml:space="preserve"> create a learning environment here at ECU that can be ideally adapted to the students’ needs as well as to various production formats. Students are thus given the opportunity to experiment and work in a practical environment that mirrors real-world production workflows,” said Chris Johnson, Director Oceania at Riedel Communications.</w:t>
      </w:r>
    </w:p>
    <w:p w14:paraId="6D88FFFA" w14:textId="77777777" w:rsidR="002C55D3" w:rsidRDefault="002C55D3" w:rsidP="007B70F0">
      <w:pPr>
        <w:rPr>
          <w:rFonts w:ascii="Arial" w:eastAsia="Arial" w:hAnsi="Arial" w:cs="Arial"/>
          <w:color w:val="000000" w:themeColor="text1"/>
          <w:sz w:val="22"/>
          <w:szCs w:val="22"/>
        </w:rPr>
      </w:pPr>
      <w:r w:rsidRPr="00D93033">
        <w:rPr>
          <w:rFonts w:ascii="Arial" w:eastAsia="Arial" w:hAnsi="Arial" w:cs="Arial"/>
          <w:color w:val="000000" w:themeColor="text1"/>
          <w:sz w:val="22"/>
          <w:szCs w:val="22"/>
        </w:rPr>
        <w:t>Riedel</w:t>
      </w:r>
      <w:r>
        <w:rPr>
          <w:rFonts w:ascii="Arial" w:eastAsia="Arial" w:hAnsi="Arial" w:cs="Arial"/>
          <w:color w:val="000000" w:themeColor="text1"/>
          <w:sz w:val="22"/>
          <w:szCs w:val="22"/>
        </w:rPr>
        <w:t xml:space="preserve"> solutions — </w:t>
      </w:r>
      <w:r w:rsidRPr="00D93033">
        <w:rPr>
          <w:rFonts w:ascii="Arial" w:eastAsia="Arial" w:hAnsi="Arial" w:cs="Arial"/>
          <w:color w:val="000000" w:themeColor="text1"/>
          <w:sz w:val="22"/>
          <w:szCs w:val="22"/>
        </w:rPr>
        <w:t>targeted at live production in the worlds of media, sports and entertainment</w:t>
      </w:r>
      <w:r>
        <w:rPr>
          <w:rFonts w:ascii="Arial" w:eastAsia="Arial" w:hAnsi="Arial" w:cs="Arial"/>
          <w:color w:val="000000" w:themeColor="text1"/>
          <w:sz w:val="22"/>
          <w:szCs w:val="22"/>
        </w:rPr>
        <w:t xml:space="preserve"> — </w:t>
      </w:r>
      <w:r w:rsidRPr="00D93033">
        <w:rPr>
          <w:rFonts w:ascii="Arial" w:eastAsia="Arial" w:hAnsi="Arial" w:cs="Arial"/>
          <w:color w:val="000000" w:themeColor="text1"/>
          <w:sz w:val="22"/>
          <w:szCs w:val="22"/>
        </w:rPr>
        <w:t>will be on display at IBC2026 in Amsterdam, Sept. 11-14 (</w:t>
      </w:r>
      <w:r w:rsidRPr="00542CAF">
        <w:rPr>
          <w:rFonts w:ascii="Arial" w:eastAsia="Arial" w:hAnsi="Arial" w:cs="Arial"/>
          <w:color w:val="000000" w:themeColor="text1"/>
          <w:sz w:val="22"/>
          <w:szCs w:val="22"/>
        </w:rPr>
        <w:t xml:space="preserve">Stand </w:t>
      </w:r>
      <w:r w:rsidRPr="005961CB">
        <w:rPr>
          <w:rFonts w:ascii="Arial" w:eastAsia="Arial" w:hAnsi="Arial" w:cs="Arial"/>
          <w:color w:val="000000" w:themeColor="text1"/>
          <w:sz w:val="22"/>
          <w:szCs w:val="22"/>
        </w:rPr>
        <w:t xml:space="preserve">10.A24, 10.A31, </w:t>
      </w:r>
      <w:r>
        <w:rPr>
          <w:rFonts w:ascii="Arial" w:eastAsia="Arial" w:hAnsi="Arial" w:cs="Arial"/>
          <w:color w:val="000000" w:themeColor="text1"/>
          <w:sz w:val="22"/>
          <w:szCs w:val="22"/>
        </w:rPr>
        <w:t xml:space="preserve">and </w:t>
      </w:r>
      <w:r w:rsidRPr="005961CB">
        <w:rPr>
          <w:rFonts w:ascii="Arial" w:eastAsia="Arial" w:hAnsi="Arial" w:cs="Arial"/>
          <w:color w:val="000000" w:themeColor="text1"/>
          <w:sz w:val="22"/>
          <w:szCs w:val="22"/>
        </w:rPr>
        <w:t>10.A38</w:t>
      </w:r>
      <w:r w:rsidRPr="00D93033">
        <w:rPr>
          <w:rFonts w:ascii="Arial" w:eastAsia="Arial" w:hAnsi="Arial" w:cs="Arial"/>
          <w:color w:val="000000" w:themeColor="text1"/>
          <w:sz w:val="22"/>
          <w:szCs w:val="22"/>
        </w:rPr>
        <w:t xml:space="preserve">). To book a time to meet with executives at IBC2026, please click </w:t>
      </w:r>
      <w:hyperlink r:id="rId26" w:history="1">
        <w:r w:rsidRPr="00D93033">
          <w:rPr>
            <w:rStyle w:val="Hyperlink"/>
            <w:rFonts w:ascii="Arial" w:eastAsia="Arial" w:hAnsi="Arial" w:cs="Arial"/>
            <w:sz w:val="22"/>
            <w:szCs w:val="22"/>
          </w:rPr>
          <w:t>here</w:t>
        </w:r>
      </w:hyperlink>
      <w:r w:rsidRPr="00D93033">
        <w:rPr>
          <w:rFonts w:ascii="Arial" w:eastAsia="Arial" w:hAnsi="Arial" w:cs="Arial"/>
          <w:color w:val="000000" w:themeColor="text1"/>
          <w:sz w:val="22"/>
          <w:szCs w:val="22"/>
        </w:rPr>
        <w:t>.</w:t>
      </w:r>
    </w:p>
    <w:p w14:paraId="3BD10C16" w14:textId="77777777" w:rsidR="002C55D3" w:rsidRDefault="002C55D3" w:rsidP="007B70F0">
      <w:pPr>
        <w:rPr>
          <w:rFonts w:ascii="Arial" w:eastAsia="Arial" w:hAnsi="Arial" w:cs="Arial"/>
          <w:color w:val="000000" w:themeColor="text1"/>
          <w:sz w:val="22"/>
          <w:szCs w:val="22"/>
        </w:rPr>
      </w:pPr>
    </w:p>
    <w:p w14:paraId="5DC981FB" w14:textId="3B05CC57" w:rsidR="002C55D3" w:rsidRDefault="002C55D3" w:rsidP="007B70F0">
      <w:pPr>
        <w:rPr>
          <w:rFonts w:ascii="Arial" w:eastAsia="Arial" w:hAnsi="Arial" w:cs="Arial"/>
          <w:color w:val="000000" w:themeColor="text1"/>
          <w:sz w:val="22"/>
          <w:szCs w:val="22"/>
        </w:rPr>
      </w:pPr>
      <w:r>
        <w:rPr>
          <w:rFonts w:ascii="Arial" w:eastAsia="Arial" w:hAnsi="Arial" w:cs="Arial"/>
          <w:color w:val="000000" w:themeColor="text1"/>
          <w:sz w:val="22"/>
          <w:szCs w:val="22"/>
        </w:rPr>
        <w:t>At IBC2026, R</w:t>
      </w:r>
      <w:r w:rsidRPr="00AF5AF1">
        <w:rPr>
          <w:rFonts w:ascii="Arial" w:eastAsia="Arial" w:hAnsi="Arial" w:cs="Arial"/>
          <w:color w:val="000000" w:themeColor="text1"/>
          <w:sz w:val="22"/>
          <w:szCs w:val="22"/>
        </w:rPr>
        <w:t>iedel will</w:t>
      </w:r>
      <w:r>
        <w:rPr>
          <w:rFonts w:ascii="Arial" w:eastAsia="Arial" w:hAnsi="Arial" w:cs="Arial"/>
          <w:color w:val="000000" w:themeColor="text1"/>
          <w:sz w:val="22"/>
          <w:szCs w:val="22"/>
        </w:rPr>
        <w:t xml:space="preserve"> also</w:t>
      </w:r>
      <w:r w:rsidRPr="00AF5AF1">
        <w:rPr>
          <w:rFonts w:ascii="Arial" w:eastAsia="Arial" w:hAnsi="Arial" w:cs="Arial"/>
          <w:color w:val="000000" w:themeColor="text1"/>
          <w:sz w:val="22"/>
          <w:szCs w:val="22"/>
        </w:rPr>
        <w:t xml:space="preserve"> feature </w:t>
      </w:r>
      <w:r w:rsidR="007A61CC">
        <w:rPr>
          <w:rFonts w:ascii="Arial" w:eastAsia="Arial" w:hAnsi="Arial" w:cs="Arial"/>
          <w:color w:val="000000" w:themeColor="text1"/>
          <w:sz w:val="22"/>
          <w:szCs w:val="22"/>
        </w:rPr>
        <w:t xml:space="preserve">a </w:t>
      </w:r>
      <w:r w:rsidRPr="00850A82">
        <w:rPr>
          <w:rFonts w:ascii="Arial" w:eastAsia="Arial" w:hAnsi="Arial" w:cs="Arial"/>
          <w:i/>
          <w:iCs/>
          <w:color w:val="000000" w:themeColor="text1"/>
          <w:sz w:val="22"/>
          <w:szCs w:val="22"/>
        </w:rPr>
        <w:t>Live Production Experience</w:t>
      </w:r>
      <w:r w:rsidR="007A61CC">
        <w:rPr>
          <w:rFonts w:ascii="Arial" w:eastAsia="Arial" w:hAnsi="Arial" w:cs="Arial"/>
          <w:i/>
          <w:iCs/>
          <w:color w:val="000000" w:themeColor="text1"/>
          <w:sz w:val="22"/>
          <w:szCs w:val="22"/>
        </w:rPr>
        <w:t xml:space="preserve"> </w:t>
      </w:r>
      <w:r w:rsidR="007A61CC">
        <w:rPr>
          <w:rFonts w:ascii="Arial" w:eastAsia="Arial" w:hAnsi="Arial" w:cs="Arial"/>
          <w:color w:val="000000" w:themeColor="text1"/>
          <w:sz w:val="22"/>
          <w:szCs w:val="22"/>
        </w:rPr>
        <w:t xml:space="preserve">— </w:t>
      </w:r>
      <w:r w:rsidRPr="00AF5AF1">
        <w:rPr>
          <w:rFonts w:ascii="Arial" w:eastAsia="Arial" w:hAnsi="Arial" w:cs="Arial"/>
          <w:color w:val="000000" w:themeColor="text1"/>
          <w:sz w:val="22"/>
          <w:szCs w:val="22"/>
        </w:rPr>
        <w:t>a connected demonstration that follows the production chain from image capture and signal transport to live switching, replay, audio processing, monitoring, control, communications and delivery</w:t>
      </w:r>
      <w:r>
        <w:rPr>
          <w:rFonts w:ascii="Arial" w:eastAsia="Arial" w:hAnsi="Arial" w:cs="Arial"/>
          <w:color w:val="000000" w:themeColor="text1"/>
          <w:sz w:val="22"/>
          <w:szCs w:val="22"/>
        </w:rPr>
        <w:t xml:space="preserve">. The </w:t>
      </w:r>
      <w:r w:rsidRPr="009E246D">
        <w:rPr>
          <w:rFonts w:ascii="Arial" w:eastAsia="Arial" w:hAnsi="Arial" w:cs="Arial"/>
          <w:color w:val="000000" w:themeColor="text1"/>
          <w:sz w:val="22"/>
          <w:szCs w:val="22"/>
        </w:rPr>
        <w:t xml:space="preserve">demonstration will take place at </w:t>
      </w:r>
      <w:r>
        <w:rPr>
          <w:rFonts w:ascii="Arial" w:eastAsia="Arial" w:hAnsi="Arial" w:cs="Arial"/>
          <w:color w:val="000000" w:themeColor="text1"/>
          <w:sz w:val="22"/>
          <w:szCs w:val="22"/>
        </w:rPr>
        <w:t xml:space="preserve">Riedel’s IBC stand </w:t>
      </w:r>
      <w:r w:rsidRPr="005961CB">
        <w:rPr>
          <w:rFonts w:ascii="Arial" w:eastAsia="Arial" w:hAnsi="Arial" w:cs="Arial"/>
          <w:color w:val="000000" w:themeColor="text1"/>
          <w:sz w:val="22"/>
          <w:szCs w:val="22"/>
        </w:rPr>
        <w:t>10.A24</w:t>
      </w:r>
      <w:r>
        <w:rPr>
          <w:rFonts w:ascii="Arial" w:eastAsia="Arial" w:hAnsi="Arial" w:cs="Arial"/>
          <w:color w:val="000000" w:themeColor="text1"/>
          <w:sz w:val="22"/>
          <w:szCs w:val="22"/>
        </w:rPr>
        <w:t xml:space="preserve"> — each day from Sept. 11-14.</w:t>
      </w:r>
    </w:p>
    <w:p w14:paraId="34258B37" w14:textId="77777777" w:rsidR="000A60E0" w:rsidRPr="000A60E0" w:rsidRDefault="000A60E0" w:rsidP="007B70F0">
      <w:pPr>
        <w:pBdr>
          <w:top w:val="nil"/>
          <w:left w:val="nil"/>
          <w:bottom w:val="nil"/>
          <w:right w:val="nil"/>
          <w:between w:val="nil"/>
        </w:pBdr>
        <w:rPr>
          <w:rFonts w:ascii="Arial" w:eastAsia="Arial" w:hAnsi="Arial" w:cs="Arial"/>
          <w:color w:val="000000" w:themeColor="text1"/>
          <w:sz w:val="22"/>
          <w:szCs w:val="22"/>
        </w:rPr>
      </w:pPr>
    </w:p>
    <w:p w14:paraId="0EC725C1" w14:textId="77777777" w:rsidR="00D80439" w:rsidRDefault="0090635B" w:rsidP="007B70F0">
      <w:pPr>
        <w:pBdr>
          <w:top w:val="nil"/>
          <w:left w:val="nil"/>
          <w:bottom w:val="nil"/>
          <w:right w:val="nil"/>
          <w:between w:val="nil"/>
        </w:pBdr>
        <w:jc w:val="center"/>
        <w:rPr>
          <w:rFonts w:ascii="Arial" w:eastAsia="Arial" w:hAnsi="Arial" w:cs="Arial"/>
          <w:color w:val="000000"/>
          <w:sz w:val="22"/>
          <w:szCs w:val="22"/>
        </w:rPr>
      </w:pPr>
      <w:r w:rsidRPr="00342FFB">
        <w:rPr>
          <w:rFonts w:ascii="Arial" w:eastAsia="Arial" w:hAnsi="Arial" w:cs="Arial"/>
          <w:color w:val="000000"/>
          <w:sz w:val="22"/>
          <w:szCs w:val="22"/>
        </w:rPr>
        <w:t># # #</w:t>
      </w:r>
    </w:p>
    <w:p w14:paraId="7D41C0FE" w14:textId="77777777" w:rsidR="007B70F0" w:rsidRPr="00342FFB" w:rsidRDefault="007B70F0" w:rsidP="007B70F0">
      <w:pPr>
        <w:pBdr>
          <w:top w:val="nil"/>
          <w:left w:val="nil"/>
          <w:bottom w:val="nil"/>
          <w:right w:val="nil"/>
          <w:between w:val="nil"/>
        </w:pBdr>
        <w:jc w:val="center"/>
        <w:rPr>
          <w:rFonts w:ascii="Arial" w:eastAsia="Arial" w:hAnsi="Arial" w:cs="Arial"/>
          <w:color w:val="000000"/>
          <w:sz w:val="22"/>
          <w:szCs w:val="22"/>
        </w:rPr>
      </w:pPr>
    </w:p>
    <w:p w14:paraId="7E577C09" w14:textId="77777777" w:rsidR="002E427C" w:rsidRPr="007B70F0" w:rsidRDefault="002E427C" w:rsidP="007B70F0">
      <w:pPr>
        <w:rPr>
          <w:rFonts w:ascii="Arial" w:eastAsia="Arial" w:hAnsi="Arial" w:cs="Arial"/>
          <w:b/>
          <w:sz w:val="20"/>
          <w:szCs w:val="20"/>
        </w:rPr>
      </w:pPr>
      <w:r w:rsidRPr="007B70F0">
        <w:rPr>
          <w:rFonts w:ascii="Arial" w:eastAsia="Arial" w:hAnsi="Arial" w:cs="Arial"/>
          <w:b/>
          <w:sz w:val="20"/>
          <w:szCs w:val="20"/>
        </w:rPr>
        <w:t>About Riedel Communications</w:t>
      </w:r>
      <w:r w:rsidRPr="007B70F0">
        <w:rPr>
          <w:rFonts w:ascii="Arial" w:eastAsia="Arial" w:hAnsi="Arial" w:cs="Arial"/>
          <w:sz w:val="20"/>
          <w:szCs w:val="20"/>
        </w:rPr>
        <w:t> </w:t>
      </w:r>
    </w:p>
    <w:p w14:paraId="7D3E61A6" w14:textId="77777777" w:rsidR="002E427C" w:rsidRPr="007B70F0" w:rsidRDefault="002E427C" w:rsidP="007B70F0">
      <w:pPr>
        <w:rPr>
          <w:rFonts w:ascii="Arial" w:hAnsi="Arial" w:cs="Arial"/>
          <w:color w:val="000000"/>
          <w:sz w:val="20"/>
          <w:szCs w:val="20"/>
        </w:rPr>
      </w:pPr>
      <w:r w:rsidRPr="007B70F0">
        <w:rPr>
          <w:rFonts w:ascii="Arial" w:hAnsi="Arial" w:cs="Arial"/>
          <w:color w:val="000000"/>
          <w:sz w:val="20"/>
          <w:szCs w:val="20"/>
        </w:rPr>
        <w:t>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p>
    <w:p w14:paraId="3606B7A6" w14:textId="77777777" w:rsidR="007B70F0" w:rsidRPr="007B70F0" w:rsidRDefault="007B70F0" w:rsidP="007B70F0">
      <w:pPr>
        <w:rPr>
          <w:rFonts w:ascii="Arial" w:hAnsi="Arial" w:cs="Arial"/>
          <w:color w:val="000000"/>
          <w:sz w:val="20"/>
          <w:szCs w:val="20"/>
        </w:rPr>
      </w:pPr>
    </w:p>
    <w:p w14:paraId="466CB71D" w14:textId="1E88EFA0" w:rsidR="00D80439" w:rsidRPr="007B70F0" w:rsidRDefault="002E427C" w:rsidP="007B70F0">
      <w:pPr>
        <w:rPr>
          <w:rFonts w:ascii="Arial" w:eastAsia="Arial" w:hAnsi="Arial" w:cs="Arial"/>
          <w:b/>
          <w:i/>
          <w:sz w:val="20"/>
          <w:szCs w:val="20"/>
        </w:rPr>
      </w:pPr>
      <w:r w:rsidRPr="007B70F0">
        <w:rPr>
          <w:rFonts w:ascii="Arial" w:eastAsia="Arial" w:hAnsi="Arial" w:cs="Arial"/>
          <w:sz w:val="20"/>
          <w:szCs w:val="20"/>
        </w:rPr>
        <w:t xml:space="preserve">Further information about Riedel and the company’s products is available at </w:t>
      </w:r>
      <w:hyperlink r:id="rId27" w:history="1">
        <w:r w:rsidRPr="007B70F0">
          <w:rPr>
            <w:rStyle w:val="Hyperlink"/>
            <w:rFonts w:ascii="Arial" w:eastAsia="Arial" w:hAnsi="Arial" w:cs="Arial"/>
            <w:sz w:val="20"/>
            <w:szCs w:val="20"/>
          </w:rPr>
          <w:t>www.riedel.net</w:t>
        </w:r>
      </w:hyperlink>
      <w:r w:rsidRPr="007B70F0">
        <w:rPr>
          <w:rFonts w:ascii="Arial" w:eastAsia="Arial" w:hAnsi="Arial" w:cs="Arial"/>
          <w:sz w:val="20"/>
          <w:szCs w:val="20"/>
        </w:rPr>
        <w:t>. </w:t>
      </w:r>
    </w:p>
    <w:sectPr w:rsidR="00D80439" w:rsidRPr="007B70F0" w:rsidSect="00F75D62">
      <w:footerReference w:type="default" r:id="rId28"/>
      <w:headerReference w:type="first" r:id="rId29"/>
      <w:footerReference w:type="first" r:id="rId30"/>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766D05" w14:textId="77777777" w:rsidR="008118C5" w:rsidRDefault="008118C5">
      <w:r>
        <w:separator/>
      </w:r>
    </w:p>
  </w:endnote>
  <w:endnote w:type="continuationSeparator" w:id="0">
    <w:p w14:paraId="09F080D1" w14:textId="77777777" w:rsidR="008118C5" w:rsidRDefault="008118C5">
      <w:r>
        <w:continuationSeparator/>
      </w:r>
    </w:p>
  </w:endnote>
  <w:endnote w:type="continuationNotice" w:id="1">
    <w:p w14:paraId="61AD9540" w14:textId="77777777" w:rsidR="008118C5" w:rsidRDefault="0081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DBCA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46DE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0D66E9" w14:textId="77777777" w:rsidR="008118C5" w:rsidRDefault="008118C5">
      <w:r>
        <w:separator/>
      </w:r>
    </w:p>
  </w:footnote>
  <w:footnote w:type="continuationSeparator" w:id="0">
    <w:p w14:paraId="319257B5" w14:textId="77777777" w:rsidR="008118C5" w:rsidRDefault="008118C5">
      <w:r>
        <w:continuationSeparator/>
      </w:r>
    </w:p>
  </w:footnote>
  <w:footnote w:type="continuationNotice" w:id="1">
    <w:p w14:paraId="42E66940" w14:textId="77777777" w:rsidR="008118C5" w:rsidRDefault="0081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35955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5EA14FA"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BE5639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106D4"/>
    <w:rsid w:val="00010775"/>
    <w:rsid w:val="00012204"/>
    <w:rsid w:val="0001308D"/>
    <w:rsid w:val="00014645"/>
    <w:rsid w:val="0001623E"/>
    <w:rsid w:val="00022369"/>
    <w:rsid w:val="0002259B"/>
    <w:rsid w:val="00024054"/>
    <w:rsid w:val="000352CA"/>
    <w:rsid w:val="00050E93"/>
    <w:rsid w:val="00055106"/>
    <w:rsid w:val="000566B3"/>
    <w:rsid w:val="000571A7"/>
    <w:rsid w:val="0006009E"/>
    <w:rsid w:val="000644B0"/>
    <w:rsid w:val="00067797"/>
    <w:rsid w:val="0007125E"/>
    <w:rsid w:val="000745D9"/>
    <w:rsid w:val="00082C30"/>
    <w:rsid w:val="00097810"/>
    <w:rsid w:val="000A1CC9"/>
    <w:rsid w:val="000A60E0"/>
    <w:rsid w:val="000B0EB8"/>
    <w:rsid w:val="000C51B3"/>
    <w:rsid w:val="000D1C80"/>
    <w:rsid w:val="000D1D37"/>
    <w:rsid w:val="000D2395"/>
    <w:rsid w:val="000E5DC7"/>
    <w:rsid w:val="000E7DF4"/>
    <w:rsid w:val="000F23AB"/>
    <w:rsid w:val="00104833"/>
    <w:rsid w:val="00105454"/>
    <w:rsid w:val="0011263A"/>
    <w:rsid w:val="001240AA"/>
    <w:rsid w:val="00124834"/>
    <w:rsid w:val="00130753"/>
    <w:rsid w:val="00133B3F"/>
    <w:rsid w:val="001362DA"/>
    <w:rsid w:val="001448C6"/>
    <w:rsid w:val="00151D07"/>
    <w:rsid w:val="00154C4E"/>
    <w:rsid w:val="00163937"/>
    <w:rsid w:val="00165E58"/>
    <w:rsid w:val="00166E6A"/>
    <w:rsid w:val="00175AC3"/>
    <w:rsid w:val="0017689C"/>
    <w:rsid w:val="001847A7"/>
    <w:rsid w:val="00193CC1"/>
    <w:rsid w:val="00194BE8"/>
    <w:rsid w:val="001A2D63"/>
    <w:rsid w:val="001A3886"/>
    <w:rsid w:val="001A4C5F"/>
    <w:rsid w:val="001A59E8"/>
    <w:rsid w:val="001A6184"/>
    <w:rsid w:val="001B0043"/>
    <w:rsid w:val="001B25ED"/>
    <w:rsid w:val="001B409E"/>
    <w:rsid w:val="001B72F1"/>
    <w:rsid w:val="001C7338"/>
    <w:rsid w:val="001D5D11"/>
    <w:rsid w:val="001E3415"/>
    <w:rsid w:val="001E7A9D"/>
    <w:rsid w:val="001E7E85"/>
    <w:rsid w:val="001F08FE"/>
    <w:rsid w:val="001F1A11"/>
    <w:rsid w:val="001F21A1"/>
    <w:rsid w:val="001F6488"/>
    <w:rsid w:val="002018F0"/>
    <w:rsid w:val="00203219"/>
    <w:rsid w:val="00212348"/>
    <w:rsid w:val="0021402C"/>
    <w:rsid w:val="002153A6"/>
    <w:rsid w:val="00216746"/>
    <w:rsid w:val="0021682A"/>
    <w:rsid w:val="002212B1"/>
    <w:rsid w:val="00222EEE"/>
    <w:rsid w:val="00223625"/>
    <w:rsid w:val="00224B7D"/>
    <w:rsid w:val="0023452B"/>
    <w:rsid w:val="00236080"/>
    <w:rsid w:val="002427A6"/>
    <w:rsid w:val="00243414"/>
    <w:rsid w:val="00244B23"/>
    <w:rsid w:val="002470DB"/>
    <w:rsid w:val="0025128B"/>
    <w:rsid w:val="002562AC"/>
    <w:rsid w:val="00257889"/>
    <w:rsid w:val="00261EF3"/>
    <w:rsid w:val="00270CAE"/>
    <w:rsid w:val="0027158D"/>
    <w:rsid w:val="00272594"/>
    <w:rsid w:val="002739C8"/>
    <w:rsid w:val="0027508B"/>
    <w:rsid w:val="00276BEF"/>
    <w:rsid w:val="002802EE"/>
    <w:rsid w:val="00283019"/>
    <w:rsid w:val="00286F92"/>
    <w:rsid w:val="00290BA1"/>
    <w:rsid w:val="00293E8C"/>
    <w:rsid w:val="002A00CA"/>
    <w:rsid w:val="002A06FB"/>
    <w:rsid w:val="002B5227"/>
    <w:rsid w:val="002B6CDE"/>
    <w:rsid w:val="002C272E"/>
    <w:rsid w:val="002C35DF"/>
    <w:rsid w:val="002C4B7C"/>
    <w:rsid w:val="002C55D3"/>
    <w:rsid w:val="002D0D5F"/>
    <w:rsid w:val="002D2460"/>
    <w:rsid w:val="002D28FC"/>
    <w:rsid w:val="002E427C"/>
    <w:rsid w:val="002F0941"/>
    <w:rsid w:val="002F5097"/>
    <w:rsid w:val="002F6E25"/>
    <w:rsid w:val="002F7755"/>
    <w:rsid w:val="003012EA"/>
    <w:rsid w:val="003031BC"/>
    <w:rsid w:val="00317C4B"/>
    <w:rsid w:val="003229B3"/>
    <w:rsid w:val="00322B5C"/>
    <w:rsid w:val="00324E93"/>
    <w:rsid w:val="00332B28"/>
    <w:rsid w:val="0033545A"/>
    <w:rsid w:val="0033776B"/>
    <w:rsid w:val="00341305"/>
    <w:rsid w:val="0034212A"/>
    <w:rsid w:val="00342FFB"/>
    <w:rsid w:val="003435AC"/>
    <w:rsid w:val="00344069"/>
    <w:rsid w:val="00345E6F"/>
    <w:rsid w:val="00346EF2"/>
    <w:rsid w:val="00351D6B"/>
    <w:rsid w:val="00352E7D"/>
    <w:rsid w:val="00355EAE"/>
    <w:rsid w:val="00360F4E"/>
    <w:rsid w:val="00364B9C"/>
    <w:rsid w:val="00367FA5"/>
    <w:rsid w:val="00371C20"/>
    <w:rsid w:val="00373BB3"/>
    <w:rsid w:val="00374800"/>
    <w:rsid w:val="003757E4"/>
    <w:rsid w:val="00376977"/>
    <w:rsid w:val="0038243E"/>
    <w:rsid w:val="003866DF"/>
    <w:rsid w:val="00393A14"/>
    <w:rsid w:val="003949C5"/>
    <w:rsid w:val="0039571A"/>
    <w:rsid w:val="00395756"/>
    <w:rsid w:val="003A18B1"/>
    <w:rsid w:val="003A1CA3"/>
    <w:rsid w:val="003A2827"/>
    <w:rsid w:val="003A48DC"/>
    <w:rsid w:val="003A6175"/>
    <w:rsid w:val="003B42DE"/>
    <w:rsid w:val="003B5215"/>
    <w:rsid w:val="003C0C33"/>
    <w:rsid w:val="003C589C"/>
    <w:rsid w:val="003D0D3A"/>
    <w:rsid w:val="003D4E17"/>
    <w:rsid w:val="003E1765"/>
    <w:rsid w:val="003E1DEB"/>
    <w:rsid w:val="003E231C"/>
    <w:rsid w:val="003E2590"/>
    <w:rsid w:val="003F0378"/>
    <w:rsid w:val="003F1307"/>
    <w:rsid w:val="003F3D77"/>
    <w:rsid w:val="00401BF0"/>
    <w:rsid w:val="0040322B"/>
    <w:rsid w:val="0040620C"/>
    <w:rsid w:val="004127D7"/>
    <w:rsid w:val="004131EF"/>
    <w:rsid w:val="00413D1C"/>
    <w:rsid w:val="004203CD"/>
    <w:rsid w:val="004275E4"/>
    <w:rsid w:val="00430EF5"/>
    <w:rsid w:val="0043298F"/>
    <w:rsid w:val="00432F8C"/>
    <w:rsid w:val="004344F5"/>
    <w:rsid w:val="00443419"/>
    <w:rsid w:val="00444E06"/>
    <w:rsid w:val="00455DDB"/>
    <w:rsid w:val="00460194"/>
    <w:rsid w:val="00463737"/>
    <w:rsid w:val="004749E6"/>
    <w:rsid w:val="004804C6"/>
    <w:rsid w:val="00480F92"/>
    <w:rsid w:val="004824A5"/>
    <w:rsid w:val="00485779"/>
    <w:rsid w:val="00491927"/>
    <w:rsid w:val="004954A3"/>
    <w:rsid w:val="00496A5A"/>
    <w:rsid w:val="00496B2C"/>
    <w:rsid w:val="004971A8"/>
    <w:rsid w:val="004A2EB1"/>
    <w:rsid w:val="004A55DB"/>
    <w:rsid w:val="004A5939"/>
    <w:rsid w:val="004A5E9D"/>
    <w:rsid w:val="004B0ABB"/>
    <w:rsid w:val="004B469F"/>
    <w:rsid w:val="004B51BD"/>
    <w:rsid w:val="004B66A4"/>
    <w:rsid w:val="004C3A08"/>
    <w:rsid w:val="004C4645"/>
    <w:rsid w:val="004C5FA4"/>
    <w:rsid w:val="004C7974"/>
    <w:rsid w:val="004E02F6"/>
    <w:rsid w:val="004E0B83"/>
    <w:rsid w:val="004E171D"/>
    <w:rsid w:val="004E17C0"/>
    <w:rsid w:val="004E63F1"/>
    <w:rsid w:val="004E754F"/>
    <w:rsid w:val="00500433"/>
    <w:rsid w:val="00503359"/>
    <w:rsid w:val="0051462F"/>
    <w:rsid w:val="005163E5"/>
    <w:rsid w:val="0052051A"/>
    <w:rsid w:val="00520C9C"/>
    <w:rsid w:val="00521206"/>
    <w:rsid w:val="00526D78"/>
    <w:rsid w:val="005361B0"/>
    <w:rsid w:val="00537236"/>
    <w:rsid w:val="0054011B"/>
    <w:rsid w:val="0054056A"/>
    <w:rsid w:val="00543CB1"/>
    <w:rsid w:val="00544393"/>
    <w:rsid w:val="0054440B"/>
    <w:rsid w:val="005450DF"/>
    <w:rsid w:val="00550EEF"/>
    <w:rsid w:val="005608D7"/>
    <w:rsid w:val="005630F7"/>
    <w:rsid w:val="005646D5"/>
    <w:rsid w:val="005648AD"/>
    <w:rsid w:val="005717B1"/>
    <w:rsid w:val="00572518"/>
    <w:rsid w:val="0057717C"/>
    <w:rsid w:val="005950CD"/>
    <w:rsid w:val="005A6557"/>
    <w:rsid w:val="005B49CF"/>
    <w:rsid w:val="005C147C"/>
    <w:rsid w:val="005C49B7"/>
    <w:rsid w:val="005E1F22"/>
    <w:rsid w:val="005E28A6"/>
    <w:rsid w:val="005E4DD9"/>
    <w:rsid w:val="005E7355"/>
    <w:rsid w:val="005E7919"/>
    <w:rsid w:val="005F162F"/>
    <w:rsid w:val="005F74FE"/>
    <w:rsid w:val="006008FC"/>
    <w:rsid w:val="00602125"/>
    <w:rsid w:val="006057B0"/>
    <w:rsid w:val="00610399"/>
    <w:rsid w:val="00616EFC"/>
    <w:rsid w:val="006241AE"/>
    <w:rsid w:val="00627B5F"/>
    <w:rsid w:val="00631D1D"/>
    <w:rsid w:val="006341FF"/>
    <w:rsid w:val="00634AA3"/>
    <w:rsid w:val="0063776F"/>
    <w:rsid w:val="00640615"/>
    <w:rsid w:val="00641E34"/>
    <w:rsid w:val="0064730D"/>
    <w:rsid w:val="00652D07"/>
    <w:rsid w:val="00654FF0"/>
    <w:rsid w:val="00660A92"/>
    <w:rsid w:val="006667A5"/>
    <w:rsid w:val="00666F98"/>
    <w:rsid w:val="0067136F"/>
    <w:rsid w:val="00675FCD"/>
    <w:rsid w:val="0067658E"/>
    <w:rsid w:val="006829C0"/>
    <w:rsid w:val="00682AF4"/>
    <w:rsid w:val="00683202"/>
    <w:rsid w:val="0068569F"/>
    <w:rsid w:val="00686DDB"/>
    <w:rsid w:val="00692CA5"/>
    <w:rsid w:val="00696BC8"/>
    <w:rsid w:val="006A2744"/>
    <w:rsid w:val="006B0A2C"/>
    <w:rsid w:val="006B1A8D"/>
    <w:rsid w:val="006C1E6C"/>
    <w:rsid w:val="006C6928"/>
    <w:rsid w:val="006D291D"/>
    <w:rsid w:val="006E34DF"/>
    <w:rsid w:val="006E4326"/>
    <w:rsid w:val="006E794E"/>
    <w:rsid w:val="006F347A"/>
    <w:rsid w:val="006F54D8"/>
    <w:rsid w:val="006F7677"/>
    <w:rsid w:val="007259D3"/>
    <w:rsid w:val="00725FFF"/>
    <w:rsid w:val="00727404"/>
    <w:rsid w:val="00732A48"/>
    <w:rsid w:val="0073381D"/>
    <w:rsid w:val="00745DFA"/>
    <w:rsid w:val="00754EEC"/>
    <w:rsid w:val="00755C7E"/>
    <w:rsid w:val="007627D8"/>
    <w:rsid w:val="00765233"/>
    <w:rsid w:val="007710C4"/>
    <w:rsid w:val="007A5481"/>
    <w:rsid w:val="007A61CC"/>
    <w:rsid w:val="007B70F0"/>
    <w:rsid w:val="007C0303"/>
    <w:rsid w:val="007C4100"/>
    <w:rsid w:val="007C5729"/>
    <w:rsid w:val="007D3BED"/>
    <w:rsid w:val="007D71CF"/>
    <w:rsid w:val="007E0030"/>
    <w:rsid w:val="007E025F"/>
    <w:rsid w:val="007E362E"/>
    <w:rsid w:val="007F0E94"/>
    <w:rsid w:val="007F1AC9"/>
    <w:rsid w:val="007F1C47"/>
    <w:rsid w:val="0080025D"/>
    <w:rsid w:val="00804100"/>
    <w:rsid w:val="008118C5"/>
    <w:rsid w:val="00812BD8"/>
    <w:rsid w:val="00824D10"/>
    <w:rsid w:val="00830C5B"/>
    <w:rsid w:val="008310E6"/>
    <w:rsid w:val="00831D99"/>
    <w:rsid w:val="00832263"/>
    <w:rsid w:val="008324DE"/>
    <w:rsid w:val="00840A04"/>
    <w:rsid w:val="00841BA4"/>
    <w:rsid w:val="00844BC6"/>
    <w:rsid w:val="00852A26"/>
    <w:rsid w:val="00852DBE"/>
    <w:rsid w:val="0085509F"/>
    <w:rsid w:val="0085623D"/>
    <w:rsid w:val="008644D1"/>
    <w:rsid w:val="008648F8"/>
    <w:rsid w:val="00865A44"/>
    <w:rsid w:val="008666AE"/>
    <w:rsid w:val="00877057"/>
    <w:rsid w:val="00880AF7"/>
    <w:rsid w:val="00883DDA"/>
    <w:rsid w:val="00885D0C"/>
    <w:rsid w:val="00885F5C"/>
    <w:rsid w:val="00890A36"/>
    <w:rsid w:val="00892C31"/>
    <w:rsid w:val="008946E0"/>
    <w:rsid w:val="00897246"/>
    <w:rsid w:val="008A6666"/>
    <w:rsid w:val="008B1666"/>
    <w:rsid w:val="008B3632"/>
    <w:rsid w:val="008B553A"/>
    <w:rsid w:val="008B57C0"/>
    <w:rsid w:val="008C4E08"/>
    <w:rsid w:val="008C6B90"/>
    <w:rsid w:val="008D488F"/>
    <w:rsid w:val="008E6CF8"/>
    <w:rsid w:val="008F77FD"/>
    <w:rsid w:val="008F7BA4"/>
    <w:rsid w:val="0090635B"/>
    <w:rsid w:val="00915557"/>
    <w:rsid w:val="00921127"/>
    <w:rsid w:val="0092217F"/>
    <w:rsid w:val="009318C9"/>
    <w:rsid w:val="0093666D"/>
    <w:rsid w:val="00936EE2"/>
    <w:rsid w:val="00952240"/>
    <w:rsid w:val="00964FAA"/>
    <w:rsid w:val="009669BD"/>
    <w:rsid w:val="00975C6C"/>
    <w:rsid w:val="0098144A"/>
    <w:rsid w:val="00984DBF"/>
    <w:rsid w:val="00987E15"/>
    <w:rsid w:val="009929E4"/>
    <w:rsid w:val="00993088"/>
    <w:rsid w:val="009933DF"/>
    <w:rsid w:val="00997240"/>
    <w:rsid w:val="009A4825"/>
    <w:rsid w:val="009C2046"/>
    <w:rsid w:val="009C2397"/>
    <w:rsid w:val="009C62A4"/>
    <w:rsid w:val="009D03C1"/>
    <w:rsid w:val="009D1E8E"/>
    <w:rsid w:val="009D4503"/>
    <w:rsid w:val="009D646D"/>
    <w:rsid w:val="009E3900"/>
    <w:rsid w:val="009E4CE0"/>
    <w:rsid w:val="009E4FF9"/>
    <w:rsid w:val="009F1C32"/>
    <w:rsid w:val="009F3A80"/>
    <w:rsid w:val="009F3E12"/>
    <w:rsid w:val="00A00608"/>
    <w:rsid w:val="00A034C2"/>
    <w:rsid w:val="00A12404"/>
    <w:rsid w:val="00A16AF2"/>
    <w:rsid w:val="00A17220"/>
    <w:rsid w:val="00A20D17"/>
    <w:rsid w:val="00A21BBD"/>
    <w:rsid w:val="00A25632"/>
    <w:rsid w:val="00A31072"/>
    <w:rsid w:val="00A32C54"/>
    <w:rsid w:val="00A46CB9"/>
    <w:rsid w:val="00A47DCF"/>
    <w:rsid w:val="00A521CE"/>
    <w:rsid w:val="00A52767"/>
    <w:rsid w:val="00A54E68"/>
    <w:rsid w:val="00A55486"/>
    <w:rsid w:val="00A64141"/>
    <w:rsid w:val="00A64363"/>
    <w:rsid w:val="00A74A0D"/>
    <w:rsid w:val="00A75EB1"/>
    <w:rsid w:val="00A80014"/>
    <w:rsid w:val="00A85324"/>
    <w:rsid w:val="00A856C8"/>
    <w:rsid w:val="00A9000F"/>
    <w:rsid w:val="00A9142D"/>
    <w:rsid w:val="00A91601"/>
    <w:rsid w:val="00A9334F"/>
    <w:rsid w:val="00A937D4"/>
    <w:rsid w:val="00A950AC"/>
    <w:rsid w:val="00A95598"/>
    <w:rsid w:val="00A972FC"/>
    <w:rsid w:val="00AA3FC7"/>
    <w:rsid w:val="00AB5A73"/>
    <w:rsid w:val="00AC0FF3"/>
    <w:rsid w:val="00AC269C"/>
    <w:rsid w:val="00AC4B31"/>
    <w:rsid w:val="00AD5593"/>
    <w:rsid w:val="00AD61CC"/>
    <w:rsid w:val="00AE058D"/>
    <w:rsid w:val="00AE3125"/>
    <w:rsid w:val="00AE65D8"/>
    <w:rsid w:val="00AF05D3"/>
    <w:rsid w:val="00AF0DAF"/>
    <w:rsid w:val="00AF5E58"/>
    <w:rsid w:val="00AF5F01"/>
    <w:rsid w:val="00B00290"/>
    <w:rsid w:val="00B05F95"/>
    <w:rsid w:val="00B13BD1"/>
    <w:rsid w:val="00B14A36"/>
    <w:rsid w:val="00B16097"/>
    <w:rsid w:val="00B2147D"/>
    <w:rsid w:val="00B22C9B"/>
    <w:rsid w:val="00B25C24"/>
    <w:rsid w:val="00B3223E"/>
    <w:rsid w:val="00B345E6"/>
    <w:rsid w:val="00B3510E"/>
    <w:rsid w:val="00B3585A"/>
    <w:rsid w:val="00B43CB1"/>
    <w:rsid w:val="00B4459A"/>
    <w:rsid w:val="00B44F58"/>
    <w:rsid w:val="00B5539A"/>
    <w:rsid w:val="00B561AF"/>
    <w:rsid w:val="00B6714D"/>
    <w:rsid w:val="00B67BC8"/>
    <w:rsid w:val="00B71D11"/>
    <w:rsid w:val="00B74C67"/>
    <w:rsid w:val="00B775D8"/>
    <w:rsid w:val="00B815E6"/>
    <w:rsid w:val="00B85685"/>
    <w:rsid w:val="00B903F0"/>
    <w:rsid w:val="00B945DE"/>
    <w:rsid w:val="00BA136C"/>
    <w:rsid w:val="00BA5230"/>
    <w:rsid w:val="00BB2D84"/>
    <w:rsid w:val="00BB6F75"/>
    <w:rsid w:val="00BC0B6D"/>
    <w:rsid w:val="00BC0BCC"/>
    <w:rsid w:val="00BC18B4"/>
    <w:rsid w:val="00BC38DE"/>
    <w:rsid w:val="00BC4908"/>
    <w:rsid w:val="00BC750C"/>
    <w:rsid w:val="00BD440C"/>
    <w:rsid w:val="00BE26CD"/>
    <w:rsid w:val="00BF096E"/>
    <w:rsid w:val="00BF1153"/>
    <w:rsid w:val="00BF31C2"/>
    <w:rsid w:val="00BF545C"/>
    <w:rsid w:val="00BF7623"/>
    <w:rsid w:val="00C006A0"/>
    <w:rsid w:val="00C03EB7"/>
    <w:rsid w:val="00C2588F"/>
    <w:rsid w:val="00C33F20"/>
    <w:rsid w:val="00C34F9D"/>
    <w:rsid w:val="00C46960"/>
    <w:rsid w:val="00C5289E"/>
    <w:rsid w:val="00C55037"/>
    <w:rsid w:val="00C60517"/>
    <w:rsid w:val="00C60B9B"/>
    <w:rsid w:val="00C66FB9"/>
    <w:rsid w:val="00C70AF9"/>
    <w:rsid w:val="00C70BA7"/>
    <w:rsid w:val="00C7510B"/>
    <w:rsid w:val="00C8392B"/>
    <w:rsid w:val="00C84FB5"/>
    <w:rsid w:val="00C920CE"/>
    <w:rsid w:val="00C95D34"/>
    <w:rsid w:val="00CA0F6A"/>
    <w:rsid w:val="00CA512D"/>
    <w:rsid w:val="00CB1591"/>
    <w:rsid w:val="00CB3818"/>
    <w:rsid w:val="00CC4AE2"/>
    <w:rsid w:val="00CD77EA"/>
    <w:rsid w:val="00CE0A43"/>
    <w:rsid w:val="00CF1856"/>
    <w:rsid w:val="00D00656"/>
    <w:rsid w:val="00D0158B"/>
    <w:rsid w:val="00D23188"/>
    <w:rsid w:val="00D31DDC"/>
    <w:rsid w:val="00D32041"/>
    <w:rsid w:val="00D33154"/>
    <w:rsid w:val="00D33B53"/>
    <w:rsid w:val="00D37E92"/>
    <w:rsid w:val="00D44C63"/>
    <w:rsid w:val="00D61F2C"/>
    <w:rsid w:val="00D6296D"/>
    <w:rsid w:val="00D65CD2"/>
    <w:rsid w:val="00D708CE"/>
    <w:rsid w:val="00D748E8"/>
    <w:rsid w:val="00D7559D"/>
    <w:rsid w:val="00D767FB"/>
    <w:rsid w:val="00D80439"/>
    <w:rsid w:val="00D81DE2"/>
    <w:rsid w:val="00D82BA3"/>
    <w:rsid w:val="00D8695F"/>
    <w:rsid w:val="00D90CA5"/>
    <w:rsid w:val="00D94902"/>
    <w:rsid w:val="00D97271"/>
    <w:rsid w:val="00DA28C6"/>
    <w:rsid w:val="00DA2BF6"/>
    <w:rsid w:val="00DB4B0F"/>
    <w:rsid w:val="00DC4B8B"/>
    <w:rsid w:val="00DC4F80"/>
    <w:rsid w:val="00DD4D69"/>
    <w:rsid w:val="00DD5A33"/>
    <w:rsid w:val="00DE04E5"/>
    <w:rsid w:val="00DE1957"/>
    <w:rsid w:val="00DE5C8B"/>
    <w:rsid w:val="00DF71F0"/>
    <w:rsid w:val="00DF7233"/>
    <w:rsid w:val="00E077BE"/>
    <w:rsid w:val="00E10521"/>
    <w:rsid w:val="00E12125"/>
    <w:rsid w:val="00E137E4"/>
    <w:rsid w:val="00E148B6"/>
    <w:rsid w:val="00E15B27"/>
    <w:rsid w:val="00E17906"/>
    <w:rsid w:val="00E350C8"/>
    <w:rsid w:val="00E35AAE"/>
    <w:rsid w:val="00E37BE3"/>
    <w:rsid w:val="00E51B29"/>
    <w:rsid w:val="00E52532"/>
    <w:rsid w:val="00E61558"/>
    <w:rsid w:val="00E65C3D"/>
    <w:rsid w:val="00E749BE"/>
    <w:rsid w:val="00E74A9A"/>
    <w:rsid w:val="00E8329E"/>
    <w:rsid w:val="00E8556F"/>
    <w:rsid w:val="00E87D27"/>
    <w:rsid w:val="00E91F5E"/>
    <w:rsid w:val="00E9514C"/>
    <w:rsid w:val="00EA59FE"/>
    <w:rsid w:val="00EA7B55"/>
    <w:rsid w:val="00EB0335"/>
    <w:rsid w:val="00EB11F7"/>
    <w:rsid w:val="00EB140F"/>
    <w:rsid w:val="00EB359E"/>
    <w:rsid w:val="00EB6E35"/>
    <w:rsid w:val="00EC001E"/>
    <w:rsid w:val="00EC03A4"/>
    <w:rsid w:val="00EC1928"/>
    <w:rsid w:val="00EC300F"/>
    <w:rsid w:val="00EC4B08"/>
    <w:rsid w:val="00EC7C72"/>
    <w:rsid w:val="00ED0FFE"/>
    <w:rsid w:val="00ED1166"/>
    <w:rsid w:val="00ED1774"/>
    <w:rsid w:val="00EE11D5"/>
    <w:rsid w:val="00EE15DE"/>
    <w:rsid w:val="00EE5F48"/>
    <w:rsid w:val="00EF6E7E"/>
    <w:rsid w:val="00F018F9"/>
    <w:rsid w:val="00F03D2A"/>
    <w:rsid w:val="00F04829"/>
    <w:rsid w:val="00F14246"/>
    <w:rsid w:val="00F1566F"/>
    <w:rsid w:val="00F2161C"/>
    <w:rsid w:val="00F27F30"/>
    <w:rsid w:val="00F30DE5"/>
    <w:rsid w:val="00F350AB"/>
    <w:rsid w:val="00F42D0E"/>
    <w:rsid w:val="00F50127"/>
    <w:rsid w:val="00F51771"/>
    <w:rsid w:val="00F53037"/>
    <w:rsid w:val="00F55E67"/>
    <w:rsid w:val="00F6078C"/>
    <w:rsid w:val="00F61E3F"/>
    <w:rsid w:val="00F65103"/>
    <w:rsid w:val="00F74FC1"/>
    <w:rsid w:val="00F75D62"/>
    <w:rsid w:val="00F77D0F"/>
    <w:rsid w:val="00F80E26"/>
    <w:rsid w:val="00F81FA0"/>
    <w:rsid w:val="00F83906"/>
    <w:rsid w:val="00F84A54"/>
    <w:rsid w:val="00F937B1"/>
    <w:rsid w:val="00FA12D1"/>
    <w:rsid w:val="00FB5A3B"/>
    <w:rsid w:val="00FC07D6"/>
    <w:rsid w:val="00FC0AE0"/>
    <w:rsid w:val="00FC1A03"/>
    <w:rsid w:val="00FC23C9"/>
    <w:rsid w:val="00FC4DCB"/>
    <w:rsid w:val="00FC6360"/>
    <w:rsid w:val="00FD284D"/>
    <w:rsid w:val="00FD33DB"/>
    <w:rsid w:val="00FD3AB0"/>
    <w:rsid w:val="00FD7337"/>
    <w:rsid w:val="00FE50FF"/>
    <w:rsid w:val="00FE6F41"/>
    <w:rsid w:val="00FF2F95"/>
    <w:rsid w:val="00FF4412"/>
    <w:rsid w:val="00FF4DDD"/>
    <w:rsid w:val="00FF56DB"/>
    <w:rsid w:val="0155FD3B"/>
    <w:rsid w:val="03BBDC7C"/>
    <w:rsid w:val="03E19A0D"/>
    <w:rsid w:val="066706F8"/>
    <w:rsid w:val="076045DE"/>
    <w:rsid w:val="0B9D1980"/>
    <w:rsid w:val="0C0C6B7C"/>
    <w:rsid w:val="0EAB76EE"/>
    <w:rsid w:val="127C0CC4"/>
    <w:rsid w:val="14E1691D"/>
    <w:rsid w:val="1613D2B3"/>
    <w:rsid w:val="16473B44"/>
    <w:rsid w:val="17AD05C8"/>
    <w:rsid w:val="1845CF43"/>
    <w:rsid w:val="1887F477"/>
    <w:rsid w:val="199A677A"/>
    <w:rsid w:val="1A2C4A20"/>
    <w:rsid w:val="1A47A20E"/>
    <w:rsid w:val="1B85F283"/>
    <w:rsid w:val="1BB2DDCD"/>
    <w:rsid w:val="1BE6E2E0"/>
    <w:rsid w:val="1D243F6C"/>
    <w:rsid w:val="1E58A701"/>
    <w:rsid w:val="1EFC9FF5"/>
    <w:rsid w:val="200841CC"/>
    <w:rsid w:val="2431B463"/>
    <w:rsid w:val="24772E19"/>
    <w:rsid w:val="24B273C3"/>
    <w:rsid w:val="2581FA3D"/>
    <w:rsid w:val="25FF596B"/>
    <w:rsid w:val="27D51955"/>
    <w:rsid w:val="2CF20117"/>
    <w:rsid w:val="30FB3158"/>
    <w:rsid w:val="3139F4CA"/>
    <w:rsid w:val="332F8B9F"/>
    <w:rsid w:val="33500301"/>
    <w:rsid w:val="3426BE73"/>
    <w:rsid w:val="3550853A"/>
    <w:rsid w:val="3550C6C9"/>
    <w:rsid w:val="3698BA66"/>
    <w:rsid w:val="36FEE8EB"/>
    <w:rsid w:val="3A90129E"/>
    <w:rsid w:val="3C612306"/>
    <w:rsid w:val="3C73CF59"/>
    <w:rsid w:val="3E2262A1"/>
    <w:rsid w:val="4090EE4A"/>
    <w:rsid w:val="43238CE7"/>
    <w:rsid w:val="432A76B7"/>
    <w:rsid w:val="44E43F78"/>
    <w:rsid w:val="45A15339"/>
    <w:rsid w:val="476D0BF5"/>
    <w:rsid w:val="4789471C"/>
    <w:rsid w:val="48B84524"/>
    <w:rsid w:val="495C07E9"/>
    <w:rsid w:val="4D13077F"/>
    <w:rsid w:val="505F0642"/>
    <w:rsid w:val="5188E61C"/>
    <w:rsid w:val="51DFF1F3"/>
    <w:rsid w:val="523A24FD"/>
    <w:rsid w:val="55520651"/>
    <w:rsid w:val="56675705"/>
    <w:rsid w:val="56BF5E1C"/>
    <w:rsid w:val="56E1EDB8"/>
    <w:rsid w:val="58C85C8F"/>
    <w:rsid w:val="59387D2E"/>
    <w:rsid w:val="5A062196"/>
    <w:rsid w:val="5A5B5944"/>
    <w:rsid w:val="5AD038D4"/>
    <w:rsid w:val="5BF60CC8"/>
    <w:rsid w:val="5F11CDE0"/>
    <w:rsid w:val="61ABF4D5"/>
    <w:rsid w:val="61FD275C"/>
    <w:rsid w:val="6451CFB3"/>
    <w:rsid w:val="65DCA505"/>
    <w:rsid w:val="66404C26"/>
    <w:rsid w:val="66C870FA"/>
    <w:rsid w:val="66CA41D9"/>
    <w:rsid w:val="694DA987"/>
    <w:rsid w:val="6AA0005B"/>
    <w:rsid w:val="6AF909D4"/>
    <w:rsid w:val="6C83DBB3"/>
    <w:rsid w:val="6CA215AC"/>
    <w:rsid w:val="704658F1"/>
    <w:rsid w:val="70DED583"/>
    <w:rsid w:val="71D1D859"/>
    <w:rsid w:val="7229296E"/>
    <w:rsid w:val="73054E10"/>
    <w:rsid w:val="73BBF942"/>
    <w:rsid w:val="73E5F11C"/>
    <w:rsid w:val="74EC8B75"/>
    <w:rsid w:val="7683FDD5"/>
    <w:rsid w:val="768610F9"/>
    <w:rsid w:val="79B78179"/>
    <w:rsid w:val="7CA94F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247E"/>
  <w15:docId w15:val="{FCE38226-1A36-434E-A997-C82E6AD36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0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isselectedend">
    <w:name w:val="isselectedend"/>
    <w:basedOn w:val="Normal"/>
    <w:rsid w:val="00341305"/>
    <w:pPr>
      <w:spacing w:before="100" w:beforeAutospacing="1" w:after="100" w:afterAutospacing="1"/>
    </w:pPr>
    <w:rPr>
      <w:lang w:val="de-DE" w:eastAsia="de-DE"/>
    </w:rPr>
  </w:style>
  <w:style w:type="character" w:customStyle="1" w:styleId="text-token-text-primary">
    <w:name w:val="text-token-text-primary"/>
    <w:basedOn w:val="DefaultParagraphFont"/>
    <w:rsid w:val="00341305"/>
  </w:style>
  <w:style w:type="character" w:customStyle="1" w:styleId="apple-converted-space">
    <w:name w:val="apple-converted-space"/>
    <w:basedOn w:val="DefaultParagraphFont"/>
    <w:rsid w:val="00A91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riedel.net/en/company/trade-shows/details/ibc-amsterdam"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ECUCity.jpg"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BroadcastStudio.jpg"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_Bolero.jpg" TargetMode="External"/><Relationship Id="rId28" Type="http://schemas.openxmlformats.org/officeDocument/2006/relationships/footer" Target="foot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818-Riedel-ECU.docx" TargetMode="External"/><Relationship Id="rId27" Type="http://schemas.openxmlformats.org/officeDocument/2006/relationships/hyperlink" Target="http://www.riedel.net"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3.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4.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5</TotalTime>
  <Pages>2</Pages>
  <Words>912</Words>
  <Characters>5248</Characters>
  <Application>Microsoft Office Word</Application>
  <DocSecurity>0</DocSecurity>
  <Lines>374</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8</cp:revision>
  <cp:lastPrinted>2025-06-16T22:31:00Z</cp:lastPrinted>
  <dcterms:created xsi:type="dcterms:W3CDTF">2026-08-17T11:30:00Z</dcterms:created>
  <dcterms:modified xsi:type="dcterms:W3CDTF">2026-08-17T14:37:00Z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